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B" w:rsidRDefault="00765B0B" w:rsidP="003F3C3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p w:rsidR="007F2669" w:rsidRPr="00ED695D" w:rsidRDefault="007F2669" w:rsidP="004E716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D695D">
        <w:rPr>
          <w:rFonts w:asciiTheme="minorHAnsi" w:hAnsiTheme="minorHAnsi" w:cstheme="minorHAnsi"/>
          <w:b/>
          <w:bCs/>
          <w:sz w:val="22"/>
        </w:rPr>
        <w:t xml:space="preserve">ANEXO VI - MODELO DE </w:t>
      </w:r>
      <w:r w:rsidR="00684EA5">
        <w:rPr>
          <w:rFonts w:asciiTheme="minorHAnsi" w:hAnsiTheme="minorHAnsi" w:cstheme="minorHAnsi"/>
          <w:b/>
          <w:bCs/>
          <w:sz w:val="22"/>
        </w:rPr>
        <w:t xml:space="preserve">DESPACHO DE </w:t>
      </w:r>
      <w:r w:rsidRPr="00ED695D">
        <w:rPr>
          <w:rFonts w:asciiTheme="minorHAnsi" w:hAnsiTheme="minorHAnsi" w:cstheme="minorHAnsi"/>
          <w:b/>
          <w:bCs/>
          <w:sz w:val="22"/>
        </w:rPr>
        <w:t>DECISÃO</w:t>
      </w:r>
    </w:p>
    <w:p w:rsidR="004E7168" w:rsidRPr="00ED695D" w:rsidRDefault="004E7168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Processo: ____</w:t>
      </w:r>
      <w:proofErr w:type="gramStart"/>
      <w:r w:rsidRPr="00ED695D">
        <w:rPr>
          <w:rFonts w:asciiTheme="minorHAnsi" w:hAnsiTheme="minorHAnsi" w:cstheme="minorHAnsi"/>
          <w:color w:val="000000"/>
          <w:sz w:val="22"/>
        </w:rPr>
        <w:t>_._</w:t>
      </w:r>
      <w:proofErr w:type="gramEnd"/>
      <w:r w:rsidRPr="00ED695D">
        <w:rPr>
          <w:rFonts w:asciiTheme="minorHAnsi" w:hAnsiTheme="minorHAnsi" w:cstheme="minorHAnsi"/>
          <w:color w:val="000000"/>
          <w:sz w:val="22"/>
        </w:rPr>
        <w:t>_____/____-__</w:t>
      </w:r>
    </w:p>
    <w:p w:rsidR="004E7168" w:rsidRDefault="004E7168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A971D8" w:rsidRPr="00ED695D" w:rsidRDefault="00A971D8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4E7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Com base nas informações constantes </w:t>
      </w:r>
      <w:r w:rsidR="004E7168" w:rsidRPr="00ED695D">
        <w:rPr>
          <w:rFonts w:asciiTheme="minorHAnsi" w:hAnsiTheme="minorHAnsi" w:cstheme="minorHAnsi"/>
          <w:color w:val="000000"/>
          <w:sz w:val="22"/>
        </w:rPr>
        <w:t xml:space="preserve">dos autos do presente Processo, </w:t>
      </w:r>
      <w:r w:rsidRPr="00ED695D">
        <w:rPr>
          <w:rFonts w:asciiTheme="minorHAnsi" w:hAnsiTheme="minorHAnsi" w:cstheme="minorHAnsi"/>
          <w:color w:val="000000"/>
          <w:sz w:val="22"/>
        </w:rPr>
        <w:t>aprovo o relatório de fls. ___, adotando</w:t>
      </w:r>
      <w:r w:rsidR="004E7168" w:rsidRPr="00ED695D">
        <w:rPr>
          <w:rFonts w:asciiTheme="minorHAnsi" w:hAnsiTheme="minorHAnsi" w:cstheme="minorHAnsi"/>
          <w:color w:val="000000"/>
          <w:sz w:val="22"/>
        </w:rPr>
        <w:t xml:space="preserve">-o como fundamento da decisão e </w:t>
      </w:r>
      <w:r w:rsidRPr="00ED695D">
        <w:rPr>
          <w:rFonts w:asciiTheme="minorHAnsi" w:hAnsiTheme="minorHAnsi" w:cstheme="minorHAnsi"/>
          <w:color w:val="000000"/>
          <w:sz w:val="22"/>
        </w:rPr>
        <w:t>proposição de aplicação à empresa ______</w:t>
      </w:r>
      <w:r w:rsidR="004E7168" w:rsidRPr="00ED695D">
        <w:rPr>
          <w:rFonts w:asciiTheme="minorHAnsi" w:hAnsiTheme="minorHAnsi" w:cstheme="minorHAnsi"/>
          <w:color w:val="000000"/>
          <w:sz w:val="22"/>
        </w:rPr>
        <w:t>____ - CNPJ nº _</w:t>
      </w:r>
      <w:proofErr w:type="gramStart"/>
      <w:r w:rsidR="004E7168" w:rsidRPr="00ED695D">
        <w:rPr>
          <w:rFonts w:asciiTheme="minorHAnsi" w:hAnsiTheme="minorHAnsi" w:cstheme="minorHAnsi"/>
          <w:color w:val="000000"/>
          <w:sz w:val="22"/>
        </w:rPr>
        <w:t>_._</w:t>
      </w:r>
      <w:proofErr w:type="gramEnd"/>
      <w:r w:rsidR="004E7168" w:rsidRPr="00ED695D">
        <w:rPr>
          <w:rFonts w:asciiTheme="minorHAnsi" w:hAnsiTheme="minorHAnsi" w:cstheme="minorHAnsi"/>
          <w:color w:val="000000"/>
          <w:sz w:val="22"/>
        </w:rPr>
        <w:t xml:space="preserve">__.___/____-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__, a sanção administrativa de _____________, prevista pelo </w:t>
      </w: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art. __ da Lei nº</w:t>
      </w:r>
      <w:r w:rsidR="004E7168" w:rsidRPr="00ED695D">
        <w:rPr>
          <w:rFonts w:asciiTheme="minorHAnsi" w:hAnsiTheme="minorHAnsi" w:cstheme="minorHAnsi"/>
          <w:color w:val="000000"/>
          <w:sz w:val="22"/>
        </w:rPr>
        <w:t xml:space="preserve"> </w:t>
      </w:r>
      <w:r w:rsidRPr="00ED695D">
        <w:rPr>
          <w:rFonts w:asciiTheme="minorHAnsi" w:hAnsiTheme="minorHAnsi" w:cstheme="minorHAnsi"/>
          <w:b/>
          <w:bCs/>
          <w:color w:val="000000"/>
          <w:sz w:val="22"/>
        </w:rPr>
        <w:t>8.666/93 e Cláusula___________ do Contrato nº</w:t>
      </w:r>
      <w:r w:rsidR="004E7168" w:rsidRPr="00ED695D">
        <w:rPr>
          <w:rFonts w:asciiTheme="minorHAnsi" w:hAnsiTheme="minorHAnsi" w:cstheme="minorHAnsi"/>
          <w:color w:val="000000"/>
          <w:sz w:val="22"/>
        </w:rPr>
        <w:t xml:space="preserve">____, em razão da seguinte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falta: </w:t>
      </w:r>
      <w:r w:rsidRPr="00ED695D">
        <w:rPr>
          <w:rFonts w:asciiTheme="minorHAnsi" w:hAnsiTheme="minorHAnsi" w:cstheme="minorHAnsi"/>
          <w:i/>
          <w:iCs/>
          <w:color w:val="0070C1"/>
          <w:sz w:val="22"/>
        </w:rPr>
        <w:t>[descrição da irregularidade/falta]</w:t>
      </w:r>
      <w:r w:rsidRPr="00ED695D">
        <w:rPr>
          <w:rFonts w:asciiTheme="minorHAnsi" w:hAnsiTheme="minorHAnsi" w:cstheme="minorHAnsi"/>
          <w:color w:val="000000"/>
          <w:sz w:val="22"/>
        </w:rPr>
        <w:t>,</w:t>
      </w:r>
      <w:r w:rsidR="004E7168" w:rsidRPr="00ED695D">
        <w:rPr>
          <w:rFonts w:asciiTheme="minorHAnsi" w:hAnsiTheme="minorHAnsi" w:cstheme="minorHAnsi"/>
          <w:color w:val="000000"/>
          <w:sz w:val="22"/>
        </w:rPr>
        <w:t xml:space="preserve"> caracterizando transgressão às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disposições da </w:t>
      </w:r>
      <w:r w:rsidRPr="00ED695D">
        <w:rPr>
          <w:rFonts w:asciiTheme="minorHAnsi" w:hAnsiTheme="minorHAnsi" w:cstheme="minorHAnsi"/>
          <w:b/>
          <w:bCs/>
          <w:color w:val="000000"/>
          <w:sz w:val="22"/>
        </w:rPr>
        <w:t xml:space="preserve">Cláusula _______________ </w:t>
      </w:r>
      <w:r w:rsidR="004E7168" w:rsidRPr="00ED695D">
        <w:rPr>
          <w:rFonts w:asciiTheme="minorHAnsi" w:hAnsiTheme="minorHAnsi" w:cstheme="minorHAnsi"/>
          <w:color w:val="000000"/>
          <w:sz w:val="22"/>
        </w:rPr>
        <w:t xml:space="preserve">do Contrato de prestação de </w:t>
      </w:r>
      <w:r w:rsidRPr="00ED695D">
        <w:rPr>
          <w:rFonts w:asciiTheme="minorHAnsi" w:hAnsiTheme="minorHAnsi" w:cstheme="minorHAnsi"/>
          <w:color w:val="000000"/>
          <w:sz w:val="22"/>
        </w:rPr>
        <w:t>serviços.</w:t>
      </w:r>
    </w:p>
    <w:p w:rsidR="004E7168" w:rsidRPr="00ED695D" w:rsidRDefault="004E7168" w:rsidP="004E716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4E7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Nos termos do item 6.6 da IN MARE 05/</w:t>
      </w:r>
      <w:r w:rsidR="004E7168" w:rsidRPr="00ED695D">
        <w:rPr>
          <w:rFonts w:asciiTheme="minorHAnsi" w:hAnsiTheme="minorHAnsi" w:cstheme="minorHAnsi"/>
          <w:color w:val="000000"/>
          <w:sz w:val="22"/>
        </w:rPr>
        <w:t xml:space="preserve">95 e do § 1° do art. 109 da Lei 8.666/93, comunique a </w:t>
      </w:r>
      <w:r w:rsidRPr="00ED695D">
        <w:rPr>
          <w:rFonts w:asciiTheme="minorHAnsi" w:hAnsiTheme="minorHAnsi" w:cstheme="minorHAnsi"/>
          <w:color w:val="000000"/>
          <w:sz w:val="22"/>
        </w:rPr>
        <w:t>contratada desta decisão, ressaltando-se o seu</w:t>
      </w:r>
      <w:r w:rsidR="004E7168" w:rsidRPr="00ED695D">
        <w:rPr>
          <w:rFonts w:asciiTheme="minorHAnsi" w:hAnsiTheme="minorHAnsi" w:cstheme="minorHAnsi"/>
          <w:color w:val="000000"/>
          <w:sz w:val="22"/>
        </w:rPr>
        <w:t xml:space="preserve"> direito </w:t>
      </w:r>
      <w:r w:rsidRPr="00ED695D">
        <w:rPr>
          <w:rFonts w:asciiTheme="minorHAnsi" w:hAnsiTheme="minorHAnsi" w:cstheme="minorHAnsi"/>
          <w:color w:val="000000"/>
          <w:sz w:val="22"/>
        </w:rPr>
        <w:t>de interpor recurso, e providencie-se o r</w:t>
      </w:r>
      <w:r w:rsidR="004E7168" w:rsidRPr="00ED695D">
        <w:rPr>
          <w:rFonts w:asciiTheme="minorHAnsi" w:hAnsiTheme="minorHAnsi" w:cstheme="minorHAnsi"/>
          <w:color w:val="000000"/>
          <w:sz w:val="22"/>
        </w:rPr>
        <w:t xml:space="preserve">egistro dessa sanção no sistema </w:t>
      </w:r>
      <w:r w:rsidRPr="00ED695D">
        <w:rPr>
          <w:rFonts w:asciiTheme="minorHAnsi" w:hAnsiTheme="minorHAnsi" w:cstheme="minorHAnsi"/>
          <w:color w:val="000000"/>
          <w:sz w:val="22"/>
        </w:rPr>
        <w:t>SIASG/SICAF.</w:t>
      </w:r>
    </w:p>
    <w:p w:rsidR="004E7168" w:rsidRPr="00ED695D" w:rsidRDefault="004E7168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4E7168" w:rsidRPr="00ED695D" w:rsidRDefault="004E7168" w:rsidP="004E716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7F2669" w:rsidRPr="00ED695D" w:rsidRDefault="004E7168" w:rsidP="004E716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_________________</w:t>
      </w:r>
      <w:r w:rsidR="007F2669" w:rsidRPr="00ED695D">
        <w:rPr>
          <w:rFonts w:asciiTheme="minorHAnsi" w:hAnsiTheme="minorHAnsi" w:cstheme="minorHAnsi"/>
          <w:color w:val="000000"/>
          <w:sz w:val="22"/>
        </w:rPr>
        <w:t xml:space="preserve">, ____ de ________ </w:t>
      </w:r>
      <w:proofErr w:type="spellStart"/>
      <w:r w:rsidR="007F2669" w:rsidRPr="00ED695D">
        <w:rPr>
          <w:rFonts w:asciiTheme="minorHAnsi" w:hAnsiTheme="minorHAnsi" w:cstheme="minorHAnsi"/>
          <w:color w:val="000000"/>
          <w:sz w:val="22"/>
        </w:rPr>
        <w:t>de</w:t>
      </w:r>
      <w:proofErr w:type="spellEnd"/>
      <w:r w:rsidR="007F2669" w:rsidRPr="00ED695D">
        <w:rPr>
          <w:rFonts w:asciiTheme="minorHAnsi" w:hAnsiTheme="minorHAnsi" w:cstheme="minorHAnsi"/>
          <w:color w:val="000000"/>
          <w:sz w:val="22"/>
        </w:rPr>
        <w:t xml:space="preserve"> ____.</w:t>
      </w:r>
    </w:p>
    <w:p w:rsidR="004E7168" w:rsidRPr="00ED695D" w:rsidRDefault="004E7168" w:rsidP="004E716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4E716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___________________________________________________</w:t>
      </w:r>
    </w:p>
    <w:p w:rsidR="00C43D9D" w:rsidRPr="00ED695D" w:rsidRDefault="007F2669" w:rsidP="004E7168">
      <w:p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Pró-Reitor de Administração</w:t>
      </w:r>
      <w:r w:rsidR="004E7168" w:rsidRPr="00ED695D">
        <w:rPr>
          <w:rFonts w:asciiTheme="minorHAnsi" w:hAnsiTheme="minorHAnsi" w:cstheme="minorHAnsi"/>
          <w:color w:val="000000"/>
          <w:sz w:val="22"/>
        </w:rPr>
        <w:t>/Diretor de Administração</w:t>
      </w:r>
    </w:p>
    <w:p w:rsidR="00C43D9D" w:rsidRPr="00ED695D" w:rsidRDefault="00C43D9D" w:rsidP="00C43D9D">
      <w:pPr>
        <w:rPr>
          <w:rFonts w:asciiTheme="minorHAnsi" w:hAnsiTheme="minorHAnsi" w:cstheme="minorHAnsi"/>
          <w:sz w:val="22"/>
        </w:rPr>
      </w:pPr>
    </w:p>
    <w:p w:rsidR="00C43D9D" w:rsidRPr="00ED695D" w:rsidRDefault="00C43D9D" w:rsidP="00C43D9D">
      <w:pPr>
        <w:tabs>
          <w:tab w:val="left" w:pos="2517"/>
        </w:tabs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C43D9D" w:rsidRPr="00ED69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1D" w:rsidRDefault="001A271D" w:rsidP="00D568AF">
      <w:pPr>
        <w:spacing w:after="0" w:line="240" w:lineRule="auto"/>
      </w:pPr>
      <w:r>
        <w:separator/>
      </w:r>
    </w:p>
  </w:endnote>
  <w:end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31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695D" w:rsidRDefault="00ED695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271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271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1D" w:rsidRDefault="001A271D" w:rsidP="00D568AF">
      <w:pPr>
        <w:spacing w:after="0" w:line="240" w:lineRule="auto"/>
      </w:pPr>
      <w:r>
        <w:separator/>
      </w:r>
    </w:p>
  </w:footnote>
  <w:foot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74131"/>
    <w:rsid w:val="001A2670"/>
    <w:rsid w:val="001A271D"/>
    <w:rsid w:val="002B61F9"/>
    <w:rsid w:val="003755D6"/>
    <w:rsid w:val="003F3C31"/>
    <w:rsid w:val="004E7168"/>
    <w:rsid w:val="00532FB0"/>
    <w:rsid w:val="00684EA5"/>
    <w:rsid w:val="006924E5"/>
    <w:rsid w:val="00765B0B"/>
    <w:rsid w:val="007746B1"/>
    <w:rsid w:val="007E2EDE"/>
    <w:rsid w:val="007F2669"/>
    <w:rsid w:val="008262E4"/>
    <w:rsid w:val="008E54FD"/>
    <w:rsid w:val="00A971D8"/>
    <w:rsid w:val="00AA12E4"/>
    <w:rsid w:val="00AE215C"/>
    <w:rsid w:val="00B25D7C"/>
    <w:rsid w:val="00B271F8"/>
    <w:rsid w:val="00BE74A0"/>
    <w:rsid w:val="00C43963"/>
    <w:rsid w:val="00C43D9D"/>
    <w:rsid w:val="00C83822"/>
    <w:rsid w:val="00CA78F9"/>
    <w:rsid w:val="00CC3598"/>
    <w:rsid w:val="00D552D7"/>
    <w:rsid w:val="00D568AF"/>
    <w:rsid w:val="00D65629"/>
    <w:rsid w:val="00E53CA7"/>
    <w:rsid w:val="00EA50E7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3</cp:revision>
  <cp:lastPrinted>2018-04-25T18:28:00Z</cp:lastPrinted>
  <dcterms:created xsi:type="dcterms:W3CDTF">2018-05-23T20:38:00Z</dcterms:created>
  <dcterms:modified xsi:type="dcterms:W3CDTF">2018-05-24T20:12:00Z</dcterms:modified>
</cp:coreProperties>
</file>