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15CC7" w14:textId="1F54979C" w:rsidR="008F7824" w:rsidRPr="00EB2B87" w:rsidRDefault="008F7824" w:rsidP="008F7824">
      <w:pPr>
        <w:spacing w:line="200" w:lineRule="exact"/>
        <w:rPr>
          <w:rFonts w:ascii="Spranq eco sans" w:hAnsi="Spranq eco sans"/>
          <w:lang w:val="pt-BR"/>
        </w:rPr>
      </w:pPr>
    </w:p>
    <w:tbl>
      <w:tblPr>
        <w:tblpPr w:leftFromText="141" w:rightFromText="141" w:vertAnchor="text" w:horzAnchor="margin" w:tblpXSpec="center" w:tblpY="-1063"/>
        <w:tblW w:w="9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5"/>
        <w:gridCol w:w="2816"/>
        <w:gridCol w:w="3552"/>
        <w:gridCol w:w="1886"/>
      </w:tblGrid>
      <w:tr w:rsidR="0065089D" w:rsidRPr="00EB2B87" w14:paraId="5D610215" w14:textId="77777777" w:rsidTr="00BD7B9D">
        <w:trPr>
          <w:trHeight w:hRule="exact" w:val="1140"/>
        </w:trPr>
        <w:tc>
          <w:tcPr>
            <w:tcW w:w="1565" w:type="dxa"/>
            <w:vMerge w:val="restart"/>
            <w:shd w:val="clear" w:color="auto" w:fill="auto"/>
          </w:tcPr>
          <w:p w14:paraId="2B7A3C15" w14:textId="77777777" w:rsidR="0065089D" w:rsidRPr="00EB2B87" w:rsidRDefault="0065089D" w:rsidP="00BD7B9D">
            <w:pPr>
              <w:pStyle w:val="TableParagraph"/>
              <w:spacing w:after="120"/>
              <w:ind w:left="102"/>
              <w:rPr>
                <w:rFonts w:ascii="Spranq eco sans" w:eastAsia="Calibri" w:hAnsi="Spranq eco sans"/>
                <w:sz w:val="20"/>
                <w:szCs w:val="20"/>
                <w:lang w:val="pt-BR"/>
              </w:rPr>
            </w:pPr>
            <w:r w:rsidRPr="00EB2B87">
              <w:rPr>
                <w:rFonts w:ascii="Spranq eco sans" w:eastAsia="Calibri" w:hAnsi="Spranq eco sans"/>
                <w:noProof/>
                <w:sz w:val="20"/>
                <w:szCs w:val="20"/>
                <w:lang w:val="pt-BR" w:eastAsia="pt-BR"/>
              </w:rPr>
              <w:drawing>
                <wp:anchor distT="0" distB="0" distL="114300" distR="114300" simplePos="0" relativeHeight="251657216" behindDoc="1" locked="0" layoutInCell="1" allowOverlap="1" wp14:anchorId="7E0D6C86" wp14:editId="4F82E81C">
                  <wp:simplePos x="0" y="0"/>
                  <wp:positionH relativeFrom="column">
                    <wp:posOffset>962025</wp:posOffset>
                  </wp:positionH>
                  <wp:positionV relativeFrom="paragraph">
                    <wp:posOffset>328295</wp:posOffset>
                  </wp:positionV>
                  <wp:extent cx="925195" cy="1036955"/>
                  <wp:effectExtent l="0" t="0" r="8255" b="0"/>
                  <wp:wrapTight wrapText="bothSides">
                    <wp:wrapPolygon edited="0">
                      <wp:start x="0" y="0"/>
                      <wp:lineTo x="0" y="21031"/>
                      <wp:lineTo x="21348" y="21031"/>
                      <wp:lineTo x="21348" y="0"/>
                      <wp:lineTo x="0" y="0"/>
                    </wp:wrapPolygon>
                  </wp:wrapTight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68" w:type="dxa"/>
            <w:gridSpan w:val="2"/>
            <w:shd w:val="clear" w:color="auto" w:fill="auto"/>
            <w:vAlign w:val="center"/>
          </w:tcPr>
          <w:p w14:paraId="0B5FB84A" w14:textId="407B5198" w:rsidR="0065089D" w:rsidRPr="00EB2B87" w:rsidRDefault="0065089D" w:rsidP="00BD7B9D">
            <w:pPr>
              <w:pStyle w:val="TableParagraph"/>
              <w:ind w:left="0"/>
              <w:jc w:val="center"/>
              <w:rPr>
                <w:rFonts w:ascii="Spranq eco sans" w:eastAsia="Calibri" w:hAnsi="Spranq eco sans" w:cs="Arial"/>
                <w:sz w:val="20"/>
                <w:szCs w:val="20"/>
                <w:lang w:val="pt-BR"/>
              </w:rPr>
            </w:pPr>
            <w:r w:rsidRPr="00EB2B87">
              <w:rPr>
                <w:rFonts w:ascii="Spranq eco sans" w:eastAsia="Calibri" w:hAnsi="Spranq eco sans"/>
                <w:b/>
                <w:sz w:val="20"/>
                <w:szCs w:val="20"/>
                <w:lang w:val="pt-BR"/>
              </w:rPr>
              <w:t xml:space="preserve">  </w:t>
            </w:r>
            <w:r w:rsidR="00650793">
              <w:rPr>
                <w:rFonts w:ascii="Spranq eco sans" w:eastAsia="Calibri" w:hAnsi="Spranq eco sans"/>
                <w:b/>
                <w:sz w:val="20"/>
                <w:szCs w:val="20"/>
                <w:lang w:val="pt-BR"/>
              </w:rPr>
              <w:t xml:space="preserve"> PRÓ-REITORIA DE </w:t>
            </w:r>
            <w:r w:rsidRPr="00EB2B87">
              <w:rPr>
                <w:rFonts w:ascii="Spranq eco sans" w:eastAsia="Calibri" w:hAnsi="Spranq eco sans"/>
                <w:b/>
                <w:sz w:val="20"/>
                <w:szCs w:val="20"/>
                <w:lang w:val="pt-BR"/>
              </w:rPr>
              <w:t>ADMINISTRAÇÃO</w:t>
            </w:r>
            <w:r w:rsidR="00650793">
              <w:rPr>
                <w:rFonts w:ascii="Spranq eco sans" w:eastAsia="Calibri" w:hAnsi="Spranq eco sans"/>
                <w:b/>
                <w:sz w:val="20"/>
                <w:szCs w:val="20"/>
                <w:lang w:val="pt-BR"/>
              </w:rPr>
              <w:t xml:space="preserve"> E PLANEJAMENTO</w:t>
            </w:r>
            <w:r w:rsidRPr="00EB2B87">
              <w:rPr>
                <w:rFonts w:ascii="Spranq eco sans" w:eastAsia="Calibri" w:hAnsi="Spranq eco sans"/>
                <w:b/>
                <w:sz w:val="20"/>
                <w:szCs w:val="20"/>
                <w:lang w:val="pt-BR"/>
              </w:rPr>
              <w:t xml:space="preserve"> – PROAD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722DAD5F" w14:textId="56C2D71D" w:rsidR="0065089D" w:rsidRPr="00EB2B87" w:rsidRDefault="00D552BF" w:rsidP="00C078FD">
            <w:pPr>
              <w:pStyle w:val="TableParagraph"/>
              <w:spacing w:after="120"/>
              <w:ind w:left="0"/>
              <w:jc w:val="center"/>
              <w:rPr>
                <w:rFonts w:ascii="Spranq eco sans" w:eastAsia="Calibri" w:hAnsi="Spranq eco sans"/>
                <w:b/>
                <w:sz w:val="20"/>
                <w:szCs w:val="20"/>
                <w:lang w:val="pt-BR"/>
              </w:rPr>
            </w:pPr>
            <w:r>
              <w:rPr>
                <w:rFonts w:ascii="Spranq eco sans" w:eastAsia="Calibri" w:hAnsi="Spranq eco sans"/>
                <w:b/>
                <w:sz w:val="14"/>
                <w:szCs w:val="20"/>
                <w:lang w:val="pt-BR"/>
              </w:rPr>
              <w:t>OE.DLC</w:t>
            </w:r>
            <w:r w:rsidR="007574BA" w:rsidRPr="00F332E3">
              <w:rPr>
                <w:rFonts w:ascii="Spranq eco sans" w:eastAsia="Calibri" w:hAnsi="Spranq eco sans"/>
                <w:b/>
                <w:sz w:val="14"/>
                <w:szCs w:val="20"/>
                <w:lang w:val="pt-BR"/>
              </w:rPr>
              <w:t>.IFRJ.0</w:t>
            </w:r>
            <w:r w:rsidR="00C078FD">
              <w:rPr>
                <w:rFonts w:ascii="Spranq eco sans" w:eastAsia="Calibri" w:hAnsi="Spranq eco sans"/>
                <w:b/>
                <w:sz w:val="14"/>
                <w:szCs w:val="20"/>
                <w:lang w:val="pt-BR"/>
              </w:rPr>
              <w:t>1</w:t>
            </w:r>
            <w:r w:rsidR="007574BA" w:rsidRPr="00F332E3">
              <w:rPr>
                <w:rFonts w:ascii="Spranq eco sans" w:eastAsia="Calibri" w:hAnsi="Spranq eco sans"/>
                <w:b/>
                <w:sz w:val="14"/>
                <w:szCs w:val="20"/>
                <w:lang w:val="pt-BR"/>
              </w:rPr>
              <w:t>/2018</w:t>
            </w:r>
          </w:p>
        </w:tc>
      </w:tr>
      <w:tr w:rsidR="0065089D" w:rsidRPr="00EB2B87" w14:paraId="192F718F" w14:textId="77777777" w:rsidTr="00BD7B9D">
        <w:trPr>
          <w:trHeight w:hRule="exact" w:val="997"/>
        </w:trPr>
        <w:tc>
          <w:tcPr>
            <w:tcW w:w="1565" w:type="dxa"/>
            <w:vMerge/>
            <w:shd w:val="clear" w:color="auto" w:fill="auto"/>
          </w:tcPr>
          <w:p w14:paraId="6D99C11C" w14:textId="77777777" w:rsidR="0065089D" w:rsidRPr="00EB2B87" w:rsidRDefault="0065089D" w:rsidP="00BD7B9D">
            <w:pPr>
              <w:widowControl w:val="0"/>
              <w:spacing w:after="120"/>
              <w:rPr>
                <w:rFonts w:ascii="Spranq eco sans" w:eastAsia="Calibri" w:hAnsi="Spranq eco sans"/>
                <w:lang w:val="pt-BR"/>
              </w:rPr>
            </w:pPr>
          </w:p>
        </w:tc>
        <w:tc>
          <w:tcPr>
            <w:tcW w:w="2816" w:type="dxa"/>
            <w:shd w:val="clear" w:color="auto" w:fill="auto"/>
            <w:vAlign w:val="center"/>
          </w:tcPr>
          <w:p w14:paraId="3E923513" w14:textId="0053318C" w:rsidR="0065089D" w:rsidRPr="00EB2B87" w:rsidRDefault="00D552BF" w:rsidP="00BD7B9D">
            <w:pPr>
              <w:pStyle w:val="TableParagraph"/>
              <w:spacing w:after="120"/>
              <w:ind w:left="525" w:right="149" w:hanging="358"/>
              <w:jc w:val="center"/>
              <w:rPr>
                <w:rFonts w:ascii="Spranq eco sans" w:eastAsia="Calibri" w:hAnsi="Spranq eco sans"/>
                <w:b/>
                <w:sz w:val="20"/>
                <w:szCs w:val="20"/>
                <w:lang w:val="pt-BR"/>
              </w:rPr>
            </w:pPr>
            <w:r>
              <w:rPr>
                <w:rFonts w:ascii="Spranq eco sans" w:eastAsia="Calibri" w:hAnsi="Spranq eco sans"/>
                <w:b/>
                <w:sz w:val="20"/>
                <w:szCs w:val="20"/>
                <w:lang w:val="pt-BR"/>
              </w:rPr>
              <w:t>DLC</w:t>
            </w:r>
          </w:p>
        </w:tc>
        <w:tc>
          <w:tcPr>
            <w:tcW w:w="3552" w:type="dxa"/>
            <w:shd w:val="clear" w:color="auto" w:fill="auto"/>
            <w:vAlign w:val="center"/>
          </w:tcPr>
          <w:p w14:paraId="0A0AF4F2" w14:textId="27424ECA" w:rsidR="0065089D" w:rsidRPr="00EB2B87" w:rsidRDefault="0065089D" w:rsidP="00BD7B9D">
            <w:pPr>
              <w:pStyle w:val="TableParagraph"/>
              <w:ind w:left="0"/>
              <w:jc w:val="center"/>
              <w:rPr>
                <w:rFonts w:ascii="Spranq eco sans" w:eastAsia="Calibri" w:hAnsi="Spranq eco sans"/>
                <w:sz w:val="20"/>
                <w:szCs w:val="20"/>
                <w:lang w:val="pt-BR"/>
              </w:rPr>
            </w:pPr>
            <w:r w:rsidRPr="00EB2B87">
              <w:rPr>
                <w:rFonts w:ascii="Spranq eco sans" w:eastAsia="Calibri" w:hAnsi="Spranq eco sans"/>
                <w:sz w:val="20"/>
                <w:szCs w:val="20"/>
                <w:lang w:val="pt-BR"/>
              </w:rPr>
              <w:t>Orientação Específica</w:t>
            </w:r>
            <w:r w:rsidR="005E0CDC">
              <w:rPr>
                <w:rFonts w:ascii="Spranq eco sans" w:eastAsia="Calibri" w:hAnsi="Spranq eco sans"/>
                <w:sz w:val="20"/>
                <w:szCs w:val="20"/>
                <w:lang w:val="pt-BR"/>
              </w:rPr>
              <w:t xml:space="preserve">: </w:t>
            </w:r>
            <w:r w:rsidR="00D552BF">
              <w:rPr>
                <w:rFonts w:ascii="Spranq eco sans" w:eastAsia="Calibri" w:hAnsi="Spranq eco sans"/>
                <w:sz w:val="20"/>
                <w:szCs w:val="20"/>
                <w:lang w:val="pt-BR"/>
              </w:rPr>
              <w:t xml:space="preserve">Processo </w:t>
            </w:r>
            <w:r w:rsidR="00C078FD">
              <w:rPr>
                <w:rFonts w:ascii="Spranq eco sans" w:eastAsia="Calibri" w:hAnsi="Spranq eco sans"/>
                <w:sz w:val="20"/>
                <w:szCs w:val="20"/>
                <w:lang w:val="pt-BR"/>
              </w:rPr>
              <w:t>Aplicar Sanções Administrativas</w:t>
            </w:r>
          </w:p>
          <w:p w14:paraId="61638FA0" w14:textId="3C01AD2A" w:rsidR="0065089D" w:rsidRPr="00EB2B87" w:rsidRDefault="0065089D" w:rsidP="00BD7B9D">
            <w:pPr>
              <w:pStyle w:val="TableParagraph"/>
              <w:ind w:left="0"/>
              <w:jc w:val="center"/>
              <w:rPr>
                <w:rFonts w:ascii="Spranq eco sans" w:eastAsia="Calibri" w:hAnsi="Spranq eco sans"/>
                <w:sz w:val="20"/>
                <w:szCs w:val="20"/>
                <w:lang w:val="pt-BR"/>
              </w:rPr>
            </w:pPr>
          </w:p>
        </w:tc>
        <w:tc>
          <w:tcPr>
            <w:tcW w:w="1886" w:type="dxa"/>
            <w:shd w:val="clear" w:color="auto" w:fill="auto"/>
            <w:vAlign w:val="center"/>
          </w:tcPr>
          <w:p w14:paraId="4389D14E" w14:textId="499D7A8F" w:rsidR="0065089D" w:rsidRPr="00EB2B87" w:rsidRDefault="00932E81" w:rsidP="00236851">
            <w:pPr>
              <w:pStyle w:val="TableParagraph"/>
              <w:spacing w:after="120"/>
              <w:ind w:left="0" w:firstLine="45"/>
              <w:jc w:val="center"/>
              <w:rPr>
                <w:rFonts w:ascii="Spranq eco sans" w:eastAsia="Calibri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eastAsia="Calibri" w:hAnsi="Spranq eco sans"/>
                <w:sz w:val="20"/>
                <w:szCs w:val="20"/>
                <w:lang w:val="pt-BR"/>
              </w:rPr>
              <w:t xml:space="preserve">Versão 01 </w:t>
            </w:r>
            <w:r w:rsidR="00236851">
              <w:rPr>
                <w:rFonts w:ascii="Spranq eco sans" w:eastAsia="Calibri" w:hAnsi="Spranq eco sans"/>
                <w:sz w:val="20"/>
                <w:szCs w:val="20"/>
                <w:lang w:val="pt-BR"/>
              </w:rPr>
              <w:t>30/07</w:t>
            </w:r>
            <w:r w:rsidR="005F3606">
              <w:rPr>
                <w:rFonts w:ascii="Spranq eco sans" w:eastAsia="Calibri" w:hAnsi="Spranq eco sans"/>
                <w:sz w:val="20"/>
                <w:szCs w:val="20"/>
                <w:lang w:val="pt-BR"/>
              </w:rPr>
              <w:t>/2018</w:t>
            </w:r>
          </w:p>
        </w:tc>
      </w:tr>
      <w:tr w:rsidR="0065089D" w:rsidRPr="00175DEF" w14:paraId="4172BBAF" w14:textId="77777777" w:rsidTr="00BD7B9D">
        <w:trPr>
          <w:trHeight w:hRule="exact" w:val="997"/>
        </w:trPr>
        <w:tc>
          <w:tcPr>
            <w:tcW w:w="1565" w:type="dxa"/>
            <w:vMerge/>
            <w:shd w:val="clear" w:color="auto" w:fill="auto"/>
          </w:tcPr>
          <w:p w14:paraId="4C2434B8" w14:textId="77777777" w:rsidR="0065089D" w:rsidRPr="00EB2B87" w:rsidRDefault="0065089D" w:rsidP="00BD7B9D">
            <w:pPr>
              <w:widowControl w:val="0"/>
              <w:spacing w:after="120"/>
              <w:rPr>
                <w:rFonts w:ascii="Spranq eco sans" w:eastAsia="Calibri" w:hAnsi="Spranq eco sans"/>
                <w:lang w:val="pt-BR"/>
              </w:rPr>
            </w:pPr>
          </w:p>
        </w:tc>
        <w:tc>
          <w:tcPr>
            <w:tcW w:w="8254" w:type="dxa"/>
            <w:gridSpan w:val="3"/>
            <w:shd w:val="clear" w:color="auto" w:fill="auto"/>
            <w:vAlign w:val="center"/>
          </w:tcPr>
          <w:p w14:paraId="59BF21CB" w14:textId="60F1F015" w:rsidR="007574BA" w:rsidRDefault="0065089D" w:rsidP="00932E81">
            <w:pPr>
              <w:pStyle w:val="TableParagraph"/>
              <w:spacing w:after="120"/>
              <w:ind w:left="113"/>
              <w:rPr>
                <w:rFonts w:ascii="Spranq eco sans" w:eastAsia="Calibri" w:hAnsi="Spranq eco sans"/>
                <w:sz w:val="20"/>
                <w:szCs w:val="20"/>
                <w:lang w:val="pt-BR"/>
              </w:rPr>
            </w:pPr>
            <w:r w:rsidRPr="00EB2B87">
              <w:rPr>
                <w:rFonts w:ascii="Spranq eco sans" w:eastAsia="Calibri" w:hAnsi="Spranq eco sans"/>
                <w:sz w:val="20"/>
                <w:szCs w:val="20"/>
                <w:lang w:val="pt-BR"/>
              </w:rPr>
              <w:t xml:space="preserve">Elaborado por: </w:t>
            </w:r>
            <w:r w:rsidR="00D552BF">
              <w:rPr>
                <w:rFonts w:ascii="Spranq eco sans" w:eastAsia="Calibri" w:hAnsi="Spranq eco sans"/>
                <w:sz w:val="20"/>
                <w:szCs w:val="20"/>
                <w:lang w:val="pt-BR"/>
              </w:rPr>
              <w:t xml:space="preserve"> Carolina Flora Almeida (DLC), Vanessa de Oliveira (DLC), Ada Guagliardi Faria (</w:t>
            </w:r>
            <w:proofErr w:type="spellStart"/>
            <w:r w:rsidR="00D552BF">
              <w:rPr>
                <w:rFonts w:ascii="Spranq eco sans" w:eastAsia="Calibri" w:hAnsi="Spranq eco sans"/>
                <w:sz w:val="20"/>
                <w:szCs w:val="20"/>
                <w:lang w:val="pt-BR"/>
              </w:rPr>
              <w:t>NGov</w:t>
            </w:r>
            <w:proofErr w:type="spellEnd"/>
            <w:r w:rsidR="00D552BF">
              <w:rPr>
                <w:rFonts w:ascii="Spranq eco sans" w:eastAsia="Calibri" w:hAnsi="Spranq eco sans"/>
                <w:sz w:val="20"/>
                <w:szCs w:val="20"/>
                <w:lang w:val="pt-BR"/>
              </w:rPr>
              <w:t>)</w:t>
            </w:r>
          </w:p>
          <w:p w14:paraId="47F13845" w14:textId="1B2DB1DE" w:rsidR="0065089D" w:rsidRDefault="0065089D" w:rsidP="00932E81">
            <w:pPr>
              <w:pStyle w:val="TableParagraph"/>
              <w:spacing w:after="120"/>
              <w:ind w:left="113"/>
              <w:rPr>
                <w:rFonts w:ascii="Spranq eco sans" w:eastAsia="Calibri" w:hAnsi="Spranq eco sans"/>
                <w:sz w:val="20"/>
                <w:szCs w:val="20"/>
                <w:lang w:val="pt-BR"/>
              </w:rPr>
            </w:pPr>
            <w:r w:rsidRPr="00EB2B87">
              <w:rPr>
                <w:rFonts w:ascii="Spranq eco sans" w:eastAsia="Calibri" w:hAnsi="Spranq eco sans"/>
                <w:sz w:val="20"/>
                <w:szCs w:val="20"/>
                <w:lang w:val="pt-BR"/>
              </w:rPr>
              <w:t xml:space="preserve">Aprovado por: </w:t>
            </w:r>
            <w:r w:rsidR="00486B9E" w:rsidRPr="00D552BF">
              <w:rPr>
                <w:lang w:val="pt-BR"/>
              </w:rPr>
              <w:t xml:space="preserve"> </w:t>
            </w:r>
            <w:r w:rsidR="00D552BF" w:rsidRPr="00D552BF">
              <w:rPr>
                <w:highlight w:val="yellow"/>
                <w:lang w:val="pt-BR"/>
              </w:rPr>
              <w:t xml:space="preserve">COLOCAR NO NOME DO </w:t>
            </w:r>
            <w:r w:rsidR="00D552BF" w:rsidRPr="00D552BF">
              <w:rPr>
                <w:rFonts w:ascii="Spranq eco sans" w:eastAsia="Calibri" w:hAnsi="Spranq eco sans"/>
                <w:sz w:val="20"/>
                <w:szCs w:val="20"/>
                <w:highlight w:val="yellow"/>
                <w:lang w:val="pt-BR"/>
              </w:rPr>
              <w:t>PRÓ-REITOR OU DIRETOR</w:t>
            </w:r>
          </w:p>
          <w:p w14:paraId="700A5C8A" w14:textId="77777777" w:rsidR="000B29C8" w:rsidRDefault="000B29C8" w:rsidP="00BD7B9D">
            <w:pPr>
              <w:pStyle w:val="TableParagraph"/>
              <w:spacing w:after="120"/>
              <w:ind w:left="113"/>
              <w:rPr>
                <w:rFonts w:ascii="Spranq eco sans" w:eastAsia="Calibri" w:hAnsi="Spranq eco sans"/>
                <w:sz w:val="20"/>
                <w:szCs w:val="20"/>
                <w:lang w:val="pt-BR"/>
              </w:rPr>
            </w:pPr>
          </w:p>
          <w:p w14:paraId="588CFDC9" w14:textId="77777777" w:rsidR="000B29C8" w:rsidRPr="00EB2B87" w:rsidRDefault="000B29C8" w:rsidP="00BD7B9D">
            <w:pPr>
              <w:pStyle w:val="TableParagraph"/>
              <w:spacing w:after="120"/>
              <w:ind w:left="113"/>
              <w:rPr>
                <w:rFonts w:ascii="Spranq eco sans" w:eastAsia="Calibri" w:hAnsi="Spranq eco sans"/>
                <w:sz w:val="20"/>
                <w:szCs w:val="20"/>
                <w:lang w:val="pt-BR"/>
              </w:rPr>
            </w:pPr>
          </w:p>
          <w:p w14:paraId="0C089CC4" w14:textId="77777777" w:rsidR="0065089D" w:rsidRPr="00EB2B87" w:rsidRDefault="0065089D" w:rsidP="00BD7B9D">
            <w:pPr>
              <w:pStyle w:val="TableParagraph"/>
              <w:spacing w:after="120"/>
              <w:ind w:left="0" w:right="512"/>
              <w:rPr>
                <w:rFonts w:ascii="Spranq eco sans" w:eastAsia="Calibri" w:hAnsi="Spranq eco sans"/>
                <w:sz w:val="20"/>
                <w:szCs w:val="20"/>
                <w:lang w:val="pt-BR"/>
              </w:rPr>
            </w:pPr>
          </w:p>
        </w:tc>
      </w:tr>
    </w:tbl>
    <w:p w14:paraId="6996F00E" w14:textId="14804699" w:rsidR="0065089D" w:rsidRPr="00EB2B87" w:rsidRDefault="0065089D" w:rsidP="0065089D">
      <w:pPr>
        <w:tabs>
          <w:tab w:val="left" w:pos="3332"/>
        </w:tabs>
        <w:spacing w:after="120"/>
        <w:jc w:val="both"/>
        <w:rPr>
          <w:rFonts w:ascii="Spranq eco sans" w:hAnsi="Spranq eco sans"/>
          <w:lang w:val="pt-BR"/>
        </w:rPr>
      </w:pPr>
    </w:p>
    <w:p w14:paraId="13133977" w14:textId="17F60D7F" w:rsidR="00DB1E6D" w:rsidRPr="00CD6EB7" w:rsidRDefault="0062763D" w:rsidP="00CD6EB7">
      <w:pPr>
        <w:spacing w:before="120" w:after="120"/>
        <w:rPr>
          <w:rFonts w:ascii="Spranq eco sans" w:hAnsi="Spranq eco sans"/>
          <w:b/>
          <w:lang w:val="pt-BR"/>
        </w:rPr>
      </w:pPr>
      <w:r w:rsidRPr="0062763D">
        <w:rPr>
          <w:rFonts w:ascii="Spranq eco sans" w:hAnsi="Spranq eco sans"/>
          <w:b/>
          <w:lang w:val="pt-BR"/>
        </w:rPr>
        <w:t xml:space="preserve">1 </w:t>
      </w:r>
      <w:r w:rsidR="00A147C0">
        <w:rPr>
          <w:rFonts w:ascii="Spranq eco sans" w:hAnsi="Spranq eco sans"/>
          <w:b/>
          <w:lang w:val="pt-BR"/>
        </w:rPr>
        <w:t>PROCESSO</w:t>
      </w:r>
      <w:r w:rsidR="005C6859">
        <w:rPr>
          <w:rFonts w:ascii="Spranq eco sans" w:hAnsi="Spranq eco sans"/>
          <w:b/>
          <w:lang w:val="pt-BR"/>
        </w:rPr>
        <w:t xml:space="preserve"> 12</w:t>
      </w:r>
      <w:r w:rsidR="00A147C0">
        <w:rPr>
          <w:rFonts w:ascii="Spranq eco sans" w:hAnsi="Spranq eco sans"/>
          <w:b/>
          <w:lang w:val="pt-BR"/>
        </w:rPr>
        <w:t xml:space="preserve">: </w:t>
      </w:r>
      <w:r w:rsidR="00C078FD">
        <w:rPr>
          <w:rFonts w:ascii="Spranq eco sans" w:hAnsi="Spranq eco sans"/>
          <w:b/>
          <w:lang w:val="pt-BR"/>
        </w:rPr>
        <w:t>APLICAR SANÇÕES ADMINISTRATIVAS</w:t>
      </w:r>
      <w:r w:rsidRPr="0062763D">
        <w:rPr>
          <w:rFonts w:ascii="Spranq eco sans" w:hAnsi="Spranq eco sans"/>
          <w:b/>
          <w:lang w:val="pt-BR"/>
        </w:rPr>
        <w:t xml:space="preserve"> </w:t>
      </w:r>
    </w:p>
    <w:p w14:paraId="6390469F" w14:textId="77777777" w:rsidR="00DB1E6D" w:rsidRPr="0062763D" w:rsidRDefault="00DB1E6D" w:rsidP="0062763D">
      <w:pPr>
        <w:tabs>
          <w:tab w:val="right" w:pos="2410"/>
          <w:tab w:val="center" w:pos="4252"/>
          <w:tab w:val="right" w:pos="8504"/>
        </w:tabs>
        <w:spacing w:before="120" w:after="120"/>
        <w:jc w:val="both"/>
        <w:rPr>
          <w:rFonts w:ascii="Spranq eco sans" w:hAnsi="Spranq eco sans"/>
          <w:b/>
          <w:color w:val="32A041"/>
          <w:lang w:val="pt-BR"/>
        </w:rPr>
      </w:pPr>
    </w:p>
    <w:p w14:paraId="7E6F39EA" w14:textId="08FFCF98" w:rsidR="00A147C0" w:rsidRDefault="00236851" w:rsidP="00A147C0">
      <w:pPr>
        <w:spacing w:before="120" w:after="120"/>
        <w:rPr>
          <w:rFonts w:ascii="Spranq eco sans" w:hAnsi="Spranq eco sans"/>
          <w:b/>
          <w:lang w:val="pt-BR"/>
        </w:rPr>
      </w:pPr>
      <w:r>
        <w:rPr>
          <w:rFonts w:ascii="Spranq eco sans" w:hAnsi="Spranq eco sans"/>
          <w:color w:val="000000"/>
          <w:lang w:val="pt-BR"/>
        </w:rPr>
        <w:t xml:space="preserve">2 </w:t>
      </w:r>
      <w:r w:rsidR="00A147C0">
        <w:rPr>
          <w:rFonts w:ascii="Spranq eco sans" w:hAnsi="Spranq eco sans"/>
          <w:b/>
          <w:lang w:val="pt-BR"/>
        </w:rPr>
        <w:t xml:space="preserve">COMO ABRIR UM PROCESSO DE </w:t>
      </w:r>
      <w:r w:rsidR="00C078FD">
        <w:rPr>
          <w:rFonts w:ascii="Spranq eco sans" w:hAnsi="Spranq eco sans"/>
          <w:b/>
          <w:lang w:val="pt-BR"/>
        </w:rPr>
        <w:t>SANÇÃO ADMINISTRATIVA</w:t>
      </w:r>
      <w:r w:rsidR="00A147C0">
        <w:rPr>
          <w:rFonts w:ascii="Spranq eco sans" w:hAnsi="Spranq eco sans"/>
          <w:b/>
          <w:lang w:val="pt-BR"/>
        </w:rPr>
        <w:t>?</w:t>
      </w:r>
    </w:p>
    <w:p w14:paraId="60C1EE18" w14:textId="77777777" w:rsidR="002C76D3" w:rsidRDefault="002C76D3" w:rsidP="00A147C0">
      <w:pPr>
        <w:spacing w:before="120" w:after="120"/>
        <w:rPr>
          <w:rFonts w:ascii="Spranq eco sans" w:hAnsi="Spranq eco sans"/>
          <w:b/>
          <w:lang w:val="pt-BR"/>
        </w:rPr>
      </w:pPr>
    </w:p>
    <w:p w14:paraId="5A9D373F" w14:textId="77777777" w:rsidR="00A147C0" w:rsidRPr="002C76D3" w:rsidRDefault="00A147C0" w:rsidP="00A147C0">
      <w:pPr>
        <w:spacing w:before="120" w:after="120"/>
        <w:rPr>
          <w:rFonts w:ascii="Spranq eco sans" w:hAnsi="Spranq eco sans"/>
          <w:b/>
          <w:lang w:val="pt-BR"/>
        </w:rPr>
      </w:pPr>
      <w:r w:rsidRPr="002C76D3">
        <w:rPr>
          <w:rFonts w:ascii="Spranq eco sans" w:hAnsi="Spranq eco sans"/>
          <w:b/>
          <w:lang w:val="pt-BR"/>
        </w:rPr>
        <w:t>DOCUMENTO NECESSÁRIOS:</w:t>
      </w:r>
    </w:p>
    <w:p w14:paraId="26A97D6E" w14:textId="33F1F1A5" w:rsidR="00C078FD" w:rsidRPr="00BB772D" w:rsidRDefault="00C078FD" w:rsidP="00D60BF6">
      <w:pPr>
        <w:pStyle w:val="PargrafodaLista"/>
        <w:numPr>
          <w:ilvl w:val="0"/>
          <w:numId w:val="41"/>
        </w:numPr>
        <w:spacing w:before="120" w:after="120"/>
        <w:rPr>
          <w:rFonts w:ascii="Spranq eco sans" w:hAnsi="Spranq eco sans"/>
          <w:sz w:val="20"/>
          <w:szCs w:val="20"/>
          <w:lang w:val="pt-BR"/>
        </w:rPr>
      </w:pPr>
      <w:r w:rsidRPr="00BB772D">
        <w:rPr>
          <w:rFonts w:ascii="Spranq eco sans" w:hAnsi="Spranq eco sans"/>
          <w:sz w:val="20"/>
          <w:szCs w:val="20"/>
          <w:lang w:val="pt-BR"/>
        </w:rPr>
        <w:t>Relatório detalhado</w:t>
      </w:r>
      <w:r w:rsidR="00BB772D" w:rsidRPr="00BB772D">
        <w:rPr>
          <w:rFonts w:ascii="Spranq eco sans" w:hAnsi="Spranq eco sans"/>
          <w:sz w:val="20"/>
          <w:szCs w:val="20"/>
          <w:lang w:val="pt-BR"/>
        </w:rPr>
        <w:t xml:space="preserve"> e </w:t>
      </w:r>
      <w:r w:rsidRPr="00BB772D">
        <w:rPr>
          <w:rFonts w:ascii="Spranq eco sans" w:hAnsi="Spranq eco sans"/>
          <w:sz w:val="20"/>
          <w:szCs w:val="20"/>
          <w:lang w:val="pt-BR"/>
        </w:rPr>
        <w:t>Objetivo (Anexo I);</w:t>
      </w:r>
    </w:p>
    <w:p w14:paraId="2128716A" w14:textId="06F042AD" w:rsidR="00C078FD" w:rsidRPr="00C078FD" w:rsidRDefault="00C078FD" w:rsidP="00A147C0">
      <w:pPr>
        <w:pStyle w:val="PargrafodaLista"/>
        <w:numPr>
          <w:ilvl w:val="0"/>
          <w:numId w:val="41"/>
        </w:numPr>
        <w:spacing w:before="120" w:after="120"/>
        <w:rPr>
          <w:rFonts w:ascii="Spranq eco sans" w:hAnsi="Spranq eco sans"/>
          <w:sz w:val="20"/>
          <w:szCs w:val="20"/>
          <w:lang w:val="pt-BR"/>
        </w:rPr>
      </w:pPr>
      <w:r w:rsidRPr="00C078FD">
        <w:rPr>
          <w:rFonts w:ascii="Spranq eco sans" w:hAnsi="Spranq eco sans"/>
          <w:sz w:val="20"/>
          <w:szCs w:val="20"/>
          <w:lang w:val="pt-BR"/>
        </w:rPr>
        <w:t>Documentos da instrução de serviços.</w:t>
      </w:r>
    </w:p>
    <w:p w14:paraId="42396E2A" w14:textId="5F71A10B" w:rsidR="00A147C0" w:rsidRDefault="00A147C0" w:rsidP="00A147C0">
      <w:pPr>
        <w:pStyle w:val="PargrafodaLista"/>
        <w:spacing w:before="120" w:after="120"/>
        <w:ind w:left="720"/>
        <w:rPr>
          <w:rFonts w:ascii="Spranq eco sans" w:hAnsi="Spranq eco sans"/>
          <w:sz w:val="20"/>
          <w:szCs w:val="20"/>
          <w:lang w:val="pt-BR"/>
        </w:rPr>
      </w:pPr>
      <w:r w:rsidRPr="002C76D3">
        <w:rPr>
          <w:rFonts w:ascii="Spranq eco sans" w:hAnsi="Spranq eco sans"/>
          <w:sz w:val="20"/>
          <w:szCs w:val="20"/>
          <w:lang w:val="pt-BR"/>
        </w:rPr>
        <w:t xml:space="preserve">Todos os documentos necessários devem ser preenchidos e enviados por </w:t>
      </w:r>
      <w:proofErr w:type="spellStart"/>
      <w:r w:rsidRPr="002C76D3">
        <w:rPr>
          <w:rFonts w:ascii="Spranq eco sans" w:hAnsi="Spranq eco sans"/>
          <w:sz w:val="20"/>
          <w:szCs w:val="20"/>
          <w:lang w:val="pt-BR"/>
        </w:rPr>
        <w:t>email</w:t>
      </w:r>
      <w:proofErr w:type="spellEnd"/>
      <w:r w:rsidRPr="002C76D3">
        <w:rPr>
          <w:rFonts w:ascii="Spranq eco sans" w:hAnsi="Spranq eco sans"/>
          <w:sz w:val="20"/>
          <w:szCs w:val="20"/>
          <w:lang w:val="pt-BR"/>
        </w:rPr>
        <w:t xml:space="preserve"> para a Secretaria Geral (Protocolo).</w:t>
      </w:r>
    </w:p>
    <w:p w14:paraId="2083C0F1" w14:textId="77777777" w:rsidR="002C76D3" w:rsidRDefault="002C76D3" w:rsidP="0062763D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5232"/>
      </w:tblGrid>
      <w:tr w:rsidR="002C76D3" w14:paraId="5CD39CED" w14:textId="77777777" w:rsidTr="002C76D3">
        <w:tc>
          <w:tcPr>
            <w:tcW w:w="988" w:type="dxa"/>
          </w:tcPr>
          <w:p w14:paraId="3A5E988F" w14:textId="4311D8B0" w:rsidR="002C76D3" w:rsidRDefault="002C76D3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Passo</w:t>
            </w:r>
          </w:p>
        </w:tc>
        <w:tc>
          <w:tcPr>
            <w:tcW w:w="3118" w:type="dxa"/>
          </w:tcPr>
          <w:p w14:paraId="5A0F7B5E" w14:textId="1EB2ABB6" w:rsidR="002C76D3" w:rsidRDefault="002C76D3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Setor/Servidor</w:t>
            </w:r>
          </w:p>
        </w:tc>
        <w:tc>
          <w:tcPr>
            <w:tcW w:w="5232" w:type="dxa"/>
          </w:tcPr>
          <w:p w14:paraId="1EFCA1B0" w14:textId="47721B71" w:rsidR="002C76D3" w:rsidRDefault="002C76D3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Atividade</w:t>
            </w:r>
          </w:p>
        </w:tc>
      </w:tr>
      <w:tr w:rsidR="00126D49" w14:paraId="6112C878" w14:textId="77777777" w:rsidTr="002C76D3">
        <w:tc>
          <w:tcPr>
            <w:tcW w:w="988" w:type="dxa"/>
          </w:tcPr>
          <w:p w14:paraId="222185FE" w14:textId="55709295" w:rsidR="00126D49" w:rsidRDefault="005C6859" w:rsidP="00126D4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</w:t>
            </w:r>
            <w:r w:rsidR="00126D49">
              <w:rPr>
                <w:rFonts w:ascii="Spranq eco sans" w:hAnsi="Spranq eco sans"/>
                <w:lang w:val="pt-BR"/>
              </w:rPr>
              <w:t>1</w:t>
            </w:r>
          </w:p>
        </w:tc>
        <w:tc>
          <w:tcPr>
            <w:tcW w:w="3118" w:type="dxa"/>
          </w:tcPr>
          <w:p w14:paraId="7B1E1C63" w14:textId="334FE279" w:rsidR="00126D49" w:rsidRDefault="00126D49" w:rsidP="00126D4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Solicitante/Setor de Origem</w:t>
            </w:r>
          </w:p>
        </w:tc>
        <w:tc>
          <w:tcPr>
            <w:tcW w:w="5232" w:type="dxa"/>
          </w:tcPr>
          <w:p w14:paraId="59624ADB" w14:textId="53D44CA8" w:rsidR="00126D49" w:rsidRPr="005A5EC0" w:rsidRDefault="00126D49" w:rsidP="0067795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rPr>
                <w:rFonts w:ascii="Spranq eco sans" w:hAnsi="Spranq eco sans"/>
                <w:lang w:val="pt-BR"/>
              </w:rPr>
            </w:pPr>
            <w:r w:rsidRPr="005A5EC0">
              <w:rPr>
                <w:rFonts w:ascii="Spranq eco sans" w:hAnsi="Spranq eco sans"/>
                <w:lang w:val="pt-BR"/>
              </w:rPr>
              <w:t xml:space="preserve">O processo poderá ser aberto pelo Gestor do Contrato, fiscais do contrato, </w:t>
            </w:r>
            <w:proofErr w:type="spellStart"/>
            <w:r w:rsidRPr="005A5EC0">
              <w:rPr>
                <w:rFonts w:ascii="Spranq eco sans" w:hAnsi="Spranq eco sans"/>
                <w:lang w:val="pt-BR"/>
              </w:rPr>
              <w:t>pregoreiro</w:t>
            </w:r>
            <w:proofErr w:type="spellEnd"/>
            <w:r w:rsidRPr="005A5EC0">
              <w:rPr>
                <w:rFonts w:ascii="Spranq eco sans" w:hAnsi="Spranq eco sans"/>
                <w:lang w:val="pt-BR"/>
              </w:rPr>
              <w:t xml:space="preserve"> ou </w:t>
            </w:r>
            <w:r>
              <w:rPr>
                <w:rFonts w:ascii="Spranq eco sans" w:hAnsi="Spranq eco sans"/>
                <w:lang w:val="pt-BR"/>
              </w:rPr>
              <w:t>algum outro</w:t>
            </w:r>
            <w:r w:rsidRPr="005A5EC0">
              <w:rPr>
                <w:rFonts w:ascii="Spranq eco sans" w:hAnsi="Spranq eco sans"/>
                <w:lang w:val="pt-BR"/>
              </w:rPr>
              <w:t xml:space="preserve"> interessado.</w:t>
            </w:r>
          </w:p>
          <w:p w14:paraId="4D340E3B" w14:textId="5E8FE802" w:rsidR="00126D49" w:rsidRDefault="00126D49" w:rsidP="0067795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O requerente deverá solicitar a abertura do processo para a Secretaria Geral (</w:t>
            </w:r>
            <w:proofErr w:type="spellStart"/>
            <w:r>
              <w:rPr>
                <w:rFonts w:ascii="Spranq eco sans" w:hAnsi="Spranq eco sans"/>
                <w:lang w:val="pt-BR"/>
              </w:rPr>
              <w:t>Portocolo</w:t>
            </w:r>
            <w:proofErr w:type="spellEnd"/>
            <w:r>
              <w:rPr>
                <w:rFonts w:ascii="Spranq eco sans" w:hAnsi="Spranq eco sans"/>
                <w:lang w:val="pt-BR"/>
              </w:rPr>
              <w:t xml:space="preserve">) da Reitoria, enviando um </w:t>
            </w:r>
            <w:proofErr w:type="spellStart"/>
            <w:r>
              <w:rPr>
                <w:rFonts w:ascii="Spranq eco sans" w:hAnsi="Spranq eco sans"/>
                <w:lang w:val="pt-BR"/>
              </w:rPr>
              <w:t>email</w:t>
            </w:r>
            <w:proofErr w:type="spellEnd"/>
            <w:r>
              <w:rPr>
                <w:rFonts w:ascii="Spranq eco sans" w:hAnsi="Spranq eco sans"/>
                <w:lang w:val="pt-BR"/>
              </w:rPr>
              <w:t xml:space="preserve"> </w:t>
            </w:r>
            <w:r w:rsidRPr="00302236">
              <w:rPr>
                <w:rFonts w:ascii="Spranq eco sans" w:hAnsi="Spranq eco sans"/>
                <w:lang w:val="pt-BR"/>
              </w:rPr>
              <w:t>com todos os 3 documentos descritos anteriormente.</w:t>
            </w:r>
          </w:p>
        </w:tc>
      </w:tr>
      <w:tr w:rsidR="005A5EC0" w14:paraId="3A4016E8" w14:textId="77777777" w:rsidTr="00D37AE2">
        <w:tc>
          <w:tcPr>
            <w:tcW w:w="988" w:type="dxa"/>
          </w:tcPr>
          <w:p w14:paraId="28B1639D" w14:textId="5AB448FA" w:rsidR="005A5EC0" w:rsidRDefault="005C6859" w:rsidP="0067795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</w:t>
            </w:r>
            <w:r w:rsidR="005A5EC0">
              <w:rPr>
                <w:rFonts w:ascii="Spranq eco sans" w:hAnsi="Spranq eco sans"/>
                <w:lang w:val="pt-BR"/>
              </w:rPr>
              <w:t>2</w:t>
            </w:r>
          </w:p>
        </w:tc>
        <w:tc>
          <w:tcPr>
            <w:tcW w:w="3118" w:type="dxa"/>
          </w:tcPr>
          <w:p w14:paraId="384738EE" w14:textId="6C16F166" w:rsidR="005A5EC0" w:rsidRDefault="00302236" w:rsidP="00D37AE2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both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Secretaria Geral (Protocolo)</w:t>
            </w:r>
          </w:p>
        </w:tc>
        <w:tc>
          <w:tcPr>
            <w:tcW w:w="5232" w:type="dxa"/>
          </w:tcPr>
          <w:p w14:paraId="1F5FD376" w14:textId="528E011B" w:rsidR="005A5EC0" w:rsidRDefault="005A5EC0" w:rsidP="005A5EC0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2C76D3">
              <w:rPr>
                <w:rFonts w:ascii="Spranq eco sans" w:hAnsi="Spranq eco sans"/>
                <w:lang w:val="pt-BR"/>
              </w:rPr>
              <w:t xml:space="preserve">Cadastrar os Formulários: </w:t>
            </w:r>
            <w:r>
              <w:rPr>
                <w:rFonts w:ascii="Spranq eco sans" w:hAnsi="Spranq eco sans"/>
                <w:lang w:val="pt-BR"/>
              </w:rPr>
              <w:t>Relatório detalhado, Objetivo (Anexo I), Documentos da instrução de serviços</w:t>
            </w:r>
            <w:r w:rsidRPr="002C76D3">
              <w:rPr>
                <w:rFonts w:ascii="Spranq eco sans" w:hAnsi="Spranq eco sans"/>
                <w:lang w:val="pt-BR"/>
              </w:rPr>
              <w:t>.</w:t>
            </w:r>
            <w:r>
              <w:rPr>
                <w:rFonts w:ascii="Spranq eco sans" w:hAnsi="Spranq eco sans"/>
                <w:lang w:val="pt-BR"/>
              </w:rPr>
              <w:t xml:space="preserve"> </w:t>
            </w:r>
            <w:r w:rsidRPr="002C76D3">
              <w:rPr>
                <w:rFonts w:ascii="Spranq eco sans" w:hAnsi="Spranq eco sans"/>
                <w:lang w:val="pt-BR"/>
              </w:rPr>
              <w:t xml:space="preserve">E incluir o </w:t>
            </w:r>
            <w:r>
              <w:rPr>
                <w:rFonts w:ascii="Spranq eco sans" w:hAnsi="Spranq eco sans"/>
                <w:lang w:val="pt-BR"/>
              </w:rPr>
              <w:t xml:space="preserve">solicitante como </w:t>
            </w:r>
            <w:r w:rsidRPr="002C76D3">
              <w:rPr>
                <w:rFonts w:ascii="Spranq eco sans" w:hAnsi="Spranq eco sans"/>
                <w:lang w:val="pt-BR"/>
              </w:rPr>
              <w:t>assinante em cada um dos documentos.</w:t>
            </w:r>
          </w:p>
        </w:tc>
      </w:tr>
      <w:tr w:rsidR="005A5EC0" w14:paraId="66BB7F08" w14:textId="77777777" w:rsidTr="00D37AE2">
        <w:tc>
          <w:tcPr>
            <w:tcW w:w="988" w:type="dxa"/>
          </w:tcPr>
          <w:p w14:paraId="3FEE0FA1" w14:textId="51607968" w:rsidR="005A5EC0" w:rsidRDefault="005C6859" w:rsidP="0067795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</w:t>
            </w:r>
            <w:r w:rsidR="005A5EC0">
              <w:rPr>
                <w:rFonts w:ascii="Spranq eco sans" w:hAnsi="Spranq eco sans"/>
                <w:lang w:val="pt-BR"/>
              </w:rPr>
              <w:t>3</w:t>
            </w:r>
          </w:p>
        </w:tc>
        <w:tc>
          <w:tcPr>
            <w:tcW w:w="3118" w:type="dxa"/>
          </w:tcPr>
          <w:p w14:paraId="2ADA67B6" w14:textId="7A96F727" w:rsidR="005A5EC0" w:rsidRDefault="00126D49" w:rsidP="00126D4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both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Solicitante/Setor de Origem</w:t>
            </w:r>
          </w:p>
        </w:tc>
        <w:tc>
          <w:tcPr>
            <w:tcW w:w="5232" w:type="dxa"/>
          </w:tcPr>
          <w:p w14:paraId="17C96AE4" w14:textId="10F22177" w:rsidR="005A5EC0" w:rsidRPr="002C76D3" w:rsidRDefault="005A5EC0" w:rsidP="00D37AE2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2C76D3">
              <w:rPr>
                <w:rFonts w:ascii="Spranq eco sans" w:hAnsi="Spranq eco sans"/>
                <w:lang w:val="pt-BR"/>
              </w:rPr>
              <w:t xml:space="preserve">Realizar a assinatura de cada um dos </w:t>
            </w:r>
            <w:r w:rsidR="00773A3D">
              <w:rPr>
                <w:rFonts w:ascii="Spranq eco sans" w:hAnsi="Spranq eco sans"/>
                <w:lang w:val="pt-BR"/>
              </w:rPr>
              <w:t>3</w:t>
            </w:r>
            <w:r w:rsidRPr="002C76D3">
              <w:rPr>
                <w:rFonts w:ascii="Spranq eco sans" w:hAnsi="Spranq eco sans"/>
                <w:lang w:val="pt-BR"/>
              </w:rPr>
              <w:t xml:space="preserve"> formulários pelo sistema.</w:t>
            </w:r>
          </w:p>
          <w:p w14:paraId="25166207" w14:textId="2AE92499" w:rsidR="005A5EC0" w:rsidRDefault="005A5EC0" w:rsidP="00D37AE2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2C76D3">
              <w:rPr>
                <w:rFonts w:ascii="Spranq eco sans" w:hAnsi="Spranq eco sans"/>
                <w:lang w:val="pt-BR"/>
              </w:rPr>
              <w:t xml:space="preserve">Os formulários são: </w:t>
            </w:r>
            <w:r w:rsidR="00126D49">
              <w:rPr>
                <w:rFonts w:ascii="Spranq eco sans" w:hAnsi="Spranq eco sans"/>
                <w:lang w:val="pt-BR"/>
              </w:rPr>
              <w:t>Relatório detalhado, Objetivo (Anexo I), Documentos da instrução de serviços</w:t>
            </w:r>
            <w:r w:rsidRPr="002C76D3">
              <w:rPr>
                <w:rFonts w:ascii="Spranq eco sans" w:hAnsi="Spranq eco sans"/>
                <w:lang w:val="pt-BR"/>
              </w:rPr>
              <w:t>.</w:t>
            </w:r>
          </w:p>
        </w:tc>
      </w:tr>
      <w:tr w:rsidR="00302236" w14:paraId="44DB54B3" w14:textId="77777777" w:rsidTr="00D37AE2">
        <w:tc>
          <w:tcPr>
            <w:tcW w:w="988" w:type="dxa"/>
          </w:tcPr>
          <w:p w14:paraId="143B7322" w14:textId="7D1E7BC5" w:rsidR="00302236" w:rsidRDefault="005C6859" w:rsidP="0067795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</w:t>
            </w:r>
            <w:r w:rsidR="00302236">
              <w:rPr>
                <w:rFonts w:ascii="Spranq eco sans" w:hAnsi="Spranq eco sans"/>
                <w:lang w:val="pt-BR"/>
              </w:rPr>
              <w:t>4</w:t>
            </w:r>
          </w:p>
        </w:tc>
        <w:tc>
          <w:tcPr>
            <w:tcW w:w="3118" w:type="dxa"/>
          </w:tcPr>
          <w:p w14:paraId="47BC8B09" w14:textId="77777777" w:rsidR="00302236" w:rsidRDefault="00302236" w:rsidP="00D37AE2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both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Secretaria Geral (Protocolo)</w:t>
            </w:r>
          </w:p>
        </w:tc>
        <w:tc>
          <w:tcPr>
            <w:tcW w:w="5232" w:type="dxa"/>
          </w:tcPr>
          <w:p w14:paraId="272EAE24" w14:textId="0F687D5B" w:rsidR="00302236" w:rsidRDefault="00AC0F4F" w:rsidP="00302236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A Secretaria Geral</w:t>
            </w:r>
            <w:r w:rsidR="00302236">
              <w:rPr>
                <w:rFonts w:ascii="Spranq eco sans" w:hAnsi="Spranq eco sans"/>
                <w:lang w:val="pt-BR"/>
              </w:rPr>
              <w:t xml:space="preserve"> deverá conferir se todos os 3 </w:t>
            </w:r>
            <w:r w:rsidR="00302236" w:rsidRPr="002C76D3">
              <w:rPr>
                <w:rFonts w:ascii="Spranq eco sans" w:hAnsi="Spranq eco sans"/>
                <w:lang w:val="pt-BR"/>
              </w:rPr>
              <w:t>documentos estão assinados.</w:t>
            </w:r>
            <w:r w:rsidR="00302236">
              <w:rPr>
                <w:rFonts w:ascii="Spranq eco sans" w:hAnsi="Spranq eco sans"/>
                <w:lang w:val="pt-BR"/>
              </w:rPr>
              <w:t xml:space="preserve"> </w:t>
            </w:r>
            <w:r w:rsidR="00FB7D34" w:rsidRPr="002C76D3">
              <w:rPr>
                <w:rFonts w:ascii="Spranq eco sans" w:hAnsi="Spranq eco sans"/>
                <w:lang w:val="pt-BR"/>
              </w:rPr>
              <w:t>Formulários</w:t>
            </w:r>
            <w:r w:rsidR="00302236" w:rsidRPr="002C76D3">
              <w:rPr>
                <w:rFonts w:ascii="Spranq eco sans" w:hAnsi="Spranq eco sans"/>
                <w:lang w:val="pt-BR"/>
              </w:rPr>
              <w:t xml:space="preserve">: </w:t>
            </w:r>
            <w:r w:rsidR="00302236">
              <w:rPr>
                <w:rFonts w:ascii="Spranq eco sans" w:hAnsi="Spranq eco sans"/>
                <w:lang w:val="pt-BR"/>
              </w:rPr>
              <w:t>Relatório detalhado, Objetivo (Anexo I), Documentos da instrução de serviços</w:t>
            </w:r>
            <w:r w:rsidR="00302236" w:rsidRPr="002C76D3">
              <w:rPr>
                <w:rFonts w:ascii="Spranq eco sans" w:hAnsi="Spranq eco sans"/>
                <w:lang w:val="pt-BR"/>
              </w:rPr>
              <w:t>.</w:t>
            </w:r>
          </w:p>
        </w:tc>
      </w:tr>
      <w:tr w:rsidR="00126D49" w14:paraId="5B209E46" w14:textId="77777777" w:rsidTr="00D37AE2">
        <w:tc>
          <w:tcPr>
            <w:tcW w:w="988" w:type="dxa"/>
          </w:tcPr>
          <w:p w14:paraId="29296138" w14:textId="628B541A" w:rsidR="00126D49" w:rsidRDefault="005C6859" w:rsidP="005C685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</w:t>
            </w:r>
            <w:r w:rsidR="00126D49">
              <w:rPr>
                <w:rFonts w:ascii="Spranq eco sans" w:hAnsi="Spranq eco sans"/>
                <w:lang w:val="pt-BR"/>
              </w:rPr>
              <w:t>5</w:t>
            </w:r>
            <w:r>
              <w:rPr>
                <w:rFonts w:ascii="Spranq eco sans" w:hAnsi="Spranq eco sans"/>
                <w:lang w:val="pt-BR"/>
              </w:rPr>
              <w:t>, 12.6, 12.7, 12.8, 12.9</w:t>
            </w:r>
          </w:p>
        </w:tc>
        <w:tc>
          <w:tcPr>
            <w:tcW w:w="3118" w:type="dxa"/>
          </w:tcPr>
          <w:p w14:paraId="33835CB0" w14:textId="77777777" w:rsidR="00126D49" w:rsidRDefault="00126D49" w:rsidP="0067795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PROAD</w:t>
            </w:r>
          </w:p>
        </w:tc>
        <w:tc>
          <w:tcPr>
            <w:tcW w:w="5232" w:type="dxa"/>
          </w:tcPr>
          <w:p w14:paraId="5187A062" w14:textId="16265A24" w:rsidR="00126D49" w:rsidRPr="002C76D3" w:rsidRDefault="00126D49" w:rsidP="00773A3D">
            <w:pPr>
              <w:rPr>
                <w:rFonts w:ascii="Spranq eco sans" w:hAnsi="Spranq eco sans"/>
                <w:lang w:val="pt-BR"/>
              </w:rPr>
            </w:pPr>
            <w:r w:rsidRPr="001A6363">
              <w:rPr>
                <w:rFonts w:ascii="Spranq eco sans" w:hAnsi="Spranq eco sans"/>
                <w:lang w:val="pt-BR"/>
              </w:rPr>
              <w:t xml:space="preserve">Verificar preenchimento correto dos formulários além de assinaturas. Formulários: </w:t>
            </w:r>
            <w:r w:rsidR="00773A3D">
              <w:rPr>
                <w:rFonts w:ascii="Spranq eco sans" w:hAnsi="Spranq eco sans"/>
                <w:lang w:val="pt-BR"/>
              </w:rPr>
              <w:t>Relatório detalhado, Objetivo (Anexo I), Documentos da instrução de serviços</w:t>
            </w:r>
            <w:r w:rsidRPr="001A6363">
              <w:rPr>
                <w:rFonts w:ascii="Spranq eco sans" w:hAnsi="Spranq eco sans"/>
                <w:lang w:val="pt-BR"/>
              </w:rPr>
              <w:t>.</w:t>
            </w:r>
            <w:r>
              <w:rPr>
                <w:rFonts w:ascii="Spranq eco sans" w:hAnsi="Spranq eco sans"/>
                <w:lang w:val="pt-BR"/>
              </w:rPr>
              <w:t xml:space="preserve"> </w:t>
            </w:r>
            <w:r w:rsidR="00773A3D">
              <w:rPr>
                <w:rFonts w:ascii="Spranq eco sans" w:hAnsi="Spranq eco sans"/>
                <w:lang w:val="pt-BR"/>
              </w:rPr>
              <w:t xml:space="preserve">A PROAD deverá verificar se realmente cabe penalização, se não couber, o processo é arquivado. Se couber penalização, a PROAD deve verificar se há informações suficientes para análise do processo. Se faltarem informações, </w:t>
            </w:r>
            <w:r>
              <w:rPr>
                <w:rFonts w:ascii="Spranq eco sans" w:hAnsi="Spranq eco sans"/>
                <w:lang w:val="pt-BR"/>
              </w:rPr>
              <w:t xml:space="preserve">a PROAD </w:t>
            </w:r>
            <w:r w:rsidR="00773A3D">
              <w:rPr>
                <w:rFonts w:ascii="Spranq eco sans" w:hAnsi="Spranq eco sans"/>
                <w:lang w:val="pt-BR"/>
              </w:rPr>
              <w:t>deverá devolver</w:t>
            </w:r>
            <w:r w:rsidRPr="001D7569">
              <w:rPr>
                <w:rFonts w:ascii="Spranq eco sans" w:hAnsi="Spranq eco sans"/>
                <w:lang w:val="pt-BR"/>
              </w:rPr>
              <w:t xml:space="preserve"> o processo ao solicitante para que sejam feitas as </w:t>
            </w:r>
            <w:r w:rsidRPr="001D7569">
              <w:rPr>
                <w:rFonts w:ascii="Spranq eco sans" w:hAnsi="Spranq eco sans"/>
                <w:lang w:val="pt-BR"/>
              </w:rPr>
              <w:lastRenderedPageBreak/>
              <w:t>adequações necessárias</w:t>
            </w:r>
            <w:r w:rsidR="005C6859">
              <w:rPr>
                <w:rFonts w:ascii="Spranq eco sans" w:hAnsi="Spranq eco sans"/>
                <w:lang w:val="pt-BR"/>
              </w:rPr>
              <w:t xml:space="preserve"> (Atividade 12.8)</w:t>
            </w:r>
            <w:r w:rsidRPr="001D7569">
              <w:rPr>
                <w:rFonts w:ascii="Spranq eco sans" w:hAnsi="Spranq eco sans"/>
                <w:lang w:val="pt-BR"/>
              </w:rPr>
              <w:t>. Se estiver</w:t>
            </w:r>
            <w:r w:rsidR="00773A3D">
              <w:rPr>
                <w:rFonts w:ascii="Spranq eco sans" w:hAnsi="Spranq eco sans"/>
                <w:lang w:val="pt-BR"/>
              </w:rPr>
              <w:t xml:space="preserve"> as informações forem suficientes, </w:t>
            </w:r>
            <w:r w:rsidRPr="001D7569">
              <w:rPr>
                <w:rFonts w:ascii="Spranq eco sans" w:hAnsi="Spranq eco sans"/>
                <w:lang w:val="pt-BR"/>
              </w:rPr>
              <w:t xml:space="preserve">a PROAD deverá </w:t>
            </w:r>
            <w:r w:rsidR="00773A3D">
              <w:rPr>
                <w:rFonts w:ascii="Spranq eco sans" w:hAnsi="Spranq eco sans"/>
                <w:lang w:val="pt-BR"/>
              </w:rPr>
              <w:t xml:space="preserve">encaminhar o processo para o Gabinete </w:t>
            </w:r>
            <w:r w:rsidR="00773A3D" w:rsidRPr="00773A3D">
              <w:rPr>
                <w:rFonts w:ascii="Spranq eco sans" w:hAnsi="Spranq eco sans"/>
                <w:lang w:val="pt-BR"/>
              </w:rPr>
              <w:t>através de formulário próprio. Formulário: Modelo de despacho (anexo II).</w:t>
            </w:r>
          </w:p>
        </w:tc>
      </w:tr>
      <w:tr w:rsidR="005A5EC0" w14:paraId="50195C55" w14:textId="77777777" w:rsidTr="002C76D3">
        <w:tc>
          <w:tcPr>
            <w:tcW w:w="988" w:type="dxa"/>
          </w:tcPr>
          <w:p w14:paraId="7D42E3B8" w14:textId="5E333CC9" w:rsidR="005A5EC0" w:rsidRDefault="00E37EA7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lastRenderedPageBreak/>
              <w:t>12.10, 12.12, 12.14</w:t>
            </w:r>
          </w:p>
        </w:tc>
        <w:tc>
          <w:tcPr>
            <w:tcW w:w="3118" w:type="dxa"/>
          </w:tcPr>
          <w:p w14:paraId="0A27087A" w14:textId="462F2FC8" w:rsidR="005A5EC0" w:rsidRDefault="00773A3D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Gabinete</w:t>
            </w:r>
          </w:p>
        </w:tc>
        <w:tc>
          <w:tcPr>
            <w:tcW w:w="5232" w:type="dxa"/>
          </w:tcPr>
          <w:p w14:paraId="45B4486F" w14:textId="77777777" w:rsidR="00AC6EA0" w:rsidRDefault="00773A3D" w:rsidP="00773A3D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O Gabinete enviará o O</w:t>
            </w:r>
            <w:r w:rsidRPr="00773A3D">
              <w:rPr>
                <w:rFonts w:ascii="Spranq eco sans" w:hAnsi="Spranq eco sans"/>
                <w:lang w:val="pt-BR"/>
              </w:rPr>
              <w:t xml:space="preserve">fício </w:t>
            </w:r>
            <w:r>
              <w:rPr>
                <w:rFonts w:ascii="Spranq eco sans" w:hAnsi="Spranq eco sans"/>
                <w:lang w:val="pt-BR"/>
              </w:rPr>
              <w:t xml:space="preserve">de Intenção de Sanção </w:t>
            </w:r>
            <w:r w:rsidRPr="00773A3D">
              <w:rPr>
                <w:rFonts w:ascii="Spranq eco sans" w:hAnsi="Spranq eco sans"/>
                <w:lang w:val="pt-BR"/>
              </w:rPr>
              <w:t>para a empresa que terá 5 dias úteis para defesa e contraditório</w:t>
            </w:r>
            <w:r w:rsidR="00AC6EA0">
              <w:rPr>
                <w:rFonts w:ascii="Spranq eco sans" w:hAnsi="Spranq eco sans"/>
                <w:lang w:val="pt-BR"/>
              </w:rPr>
              <w:t>.</w:t>
            </w:r>
          </w:p>
          <w:p w14:paraId="1FD7376A" w14:textId="64214573" w:rsidR="00B51DFA" w:rsidRPr="00B51DFA" w:rsidRDefault="00B51DFA" w:rsidP="00B51DFA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 xml:space="preserve">O Gabinete também enviará </w:t>
            </w:r>
            <w:r w:rsidRPr="00B51DFA">
              <w:rPr>
                <w:rFonts w:ascii="Spranq eco sans" w:hAnsi="Spranq eco sans"/>
                <w:lang w:val="pt-BR"/>
              </w:rPr>
              <w:t>o processo para a CCON com o número de rastreio e cópia do ofício.</w:t>
            </w:r>
          </w:p>
          <w:p w14:paraId="167CE2E6" w14:textId="390355DA" w:rsidR="005A5EC0" w:rsidRDefault="00AC6EA0" w:rsidP="00FB170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 xml:space="preserve">Após a resposta da empresa, o Gabinete deverá encaminhar a defesa da empresa </w:t>
            </w:r>
            <w:r w:rsidR="00773A3D" w:rsidRPr="00773A3D">
              <w:rPr>
                <w:rFonts w:ascii="Spranq eco sans" w:hAnsi="Spranq eco sans"/>
                <w:lang w:val="pt-BR"/>
              </w:rPr>
              <w:t>para a CCON</w:t>
            </w:r>
            <w:r w:rsidR="00FB170E">
              <w:rPr>
                <w:rFonts w:ascii="Spranq eco sans" w:hAnsi="Spranq eco sans"/>
                <w:lang w:val="pt-BR"/>
              </w:rPr>
              <w:t>.</w:t>
            </w:r>
          </w:p>
        </w:tc>
      </w:tr>
      <w:tr w:rsidR="00DB1B0A" w14:paraId="6940D09D" w14:textId="77777777" w:rsidTr="002C76D3">
        <w:tc>
          <w:tcPr>
            <w:tcW w:w="988" w:type="dxa"/>
          </w:tcPr>
          <w:p w14:paraId="74B2C04C" w14:textId="46146614" w:rsidR="00DB1B0A" w:rsidRDefault="00DB1B0A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12.13</w:t>
            </w:r>
          </w:p>
        </w:tc>
        <w:tc>
          <w:tcPr>
            <w:tcW w:w="3118" w:type="dxa"/>
          </w:tcPr>
          <w:p w14:paraId="08881A86" w14:textId="179CE649" w:rsidR="00DB1B0A" w:rsidRDefault="00DB1B0A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Empresa</w:t>
            </w:r>
          </w:p>
        </w:tc>
        <w:tc>
          <w:tcPr>
            <w:tcW w:w="5232" w:type="dxa"/>
          </w:tcPr>
          <w:p w14:paraId="686E4458" w14:textId="30F51ADD" w:rsidR="00DB1B0A" w:rsidRDefault="00DB1B0A" w:rsidP="00773A3D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DB1B0A">
              <w:rPr>
                <w:rFonts w:ascii="Spranq eco sans" w:hAnsi="Spranq eco sans"/>
                <w:lang w:val="pt-BR"/>
              </w:rPr>
              <w:t>A empresa terá 5 dias para defesa ou contraditório, não sendo obrigatório o envio destes. Se os documentos não forem enviados dentro do prazo, o processo seguirá.</w:t>
            </w:r>
          </w:p>
        </w:tc>
      </w:tr>
      <w:tr w:rsidR="005A5EC0" w14:paraId="6B0C8B38" w14:textId="77777777" w:rsidTr="002C76D3">
        <w:tc>
          <w:tcPr>
            <w:tcW w:w="988" w:type="dxa"/>
          </w:tcPr>
          <w:p w14:paraId="70991305" w14:textId="5A893E98" w:rsidR="005A5EC0" w:rsidRDefault="00E37EA7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12.11, 12.15</w:t>
            </w:r>
          </w:p>
        </w:tc>
        <w:tc>
          <w:tcPr>
            <w:tcW w:w="3118" w:type="dxa"/>
          </w:tcPr>
          <w:p w14:paraId="3B7B8F58" w14:textId="6D0B80ED" w:rsidR="005A5EC0" w:rsidRDefault="00FB170E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CCON</w:t>
            </w:r>
          </w:p>
        </w:tc>
        <w:tc>
          <w:tcPr>
            <w:tcW w:w="5232" w:type="dxa"/>
          </w:tcPr>
          <w:p w14:paraId="0E36E56F" w14:textId="0538632D" w:rsidR="005A5EC0" w:rsidRDefault="00FB170E" w:rsidP="002F57F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FB170E">
              <w:rPr>
                <w:rFonts w:ascii="Spranq eco sans" w:hAnsi="Spranq eco sans"/>
                <w:lang w:val="pt-BR"/>
              </w:rPr>
              <w:t xml:space="preserve">Após anexar a defesa ao processo, a CCON encaminhará ao </w:t>
            </w:r>
            <w:r>
              <w:rPr>
                <w:rFonts w:ascii="Spranq eco sans" w:hAnsi="Spranq eco sans"/>
                <w:lang w:val="pt-BR"/>
              </w:rPr>
              <w:t>requerente</w:t>
            </w:r>
            <w:r w:rsidRPr="00FB170E">
              <w:rPr>
                <w:rFonts w:ascii="Spranq eco sans" w:hAnsi="Spranq eco sans"/>
                <w:lang w:val="pt-BR"/>
              </w:rPr>
              <w:t xml:space="preserve"> para analisar no prazo de até 5 dias úteis.</w:t>
            </w:r>
          </w:p>
        </w:tc>
      </w:tr>
      <w:tr w:rsidR="002F57FE" w14:paraId="397E7D9D" w14:textId="77777777" w:rsidTr="002C76D3">
        <w:tc>
          <w:tcPr>
            <w:tcW w:w="988" w:type="dxa"/>
          </w:tcPr>
          <w:p w14:paraId="7604EC87" w14:textId="6AC93EF1" w:rsidR="002F57FE" w:rsidRDefault="00E37EA7" w:rsidP="002F57FE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12.16</w:t>
            </w:r>
          </w:p>
        </w:tc>
        <w:tc>
          <w:tcPr>
            <w:tcW w:w="3118" w:type="dxa"/>
          </w:tcPr>
          <w:p w14:paraId="35F2F0CD" w14:textId="61BA7743" w:rsidR="002F57FE" w:rsidRDefault="002F57FE" w:rsidP="002F57FE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Solicitante/Setor de Origem</w:t>
            </w:r>
          </w:p>
        </w:tc>
        <w:tc>
          <w:tcPr>
            <w:tcW w:w="5232" w:type="dxa"/>
          </w:tcPr>
          <w:p w14:paraId="440CC8C1" w14:textId="7EA7B8E4" w:rsidR="002F57FE" w:rsidRDefault="002F57FE" w:rsidP="002F57F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FB170E">
              <w:rPr>
                <w:rFonts w:ascii="Spranq eco sans" w:hAnsi="Spranq eco sans"/>
                <w:lang w:val="pt-BR"/>
              </w:rPr>
              <w:t>O interessado fará o relatório de análise (anexo V), juntará ao processo e retornará para a PROAD.</w:t>
            </w:r>
          </w:p>
        </w:tc>
      </w:tr>
      <w:tr w:rsidR="005A5EC0" w14:paraId="3C28A40B" w14:textId="77777777" w:rsidTr="002C76D3">
        <w:tc>
          <w:tcPr>
            <w:tcW w:w="988" w:type="dxa"/>
          </w:tcPr>
          <w:p w14:paraId="11972EC2" w14:textId="706513E5" w:rsidR="005A5EC0" w:rsidRDefault="00E37EA7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12.17</w:t>
            </w:r>
          </w:p>
        </w:tc>
        <w:tc>
          <w:tcPr>
            <w:tcW w:w="3118" w:type="dxa"/>
          </w:tcPr>
          <w:p w14:paraId="6FE978CD" w14:textId="07F4BD6A" w:rsidR="005A5EC0" w:rsidRDefault="002F57FE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PROAD</w:t>
            </w:r>
          </w:p>
        </w:tc>
        <w:tc>
          <w:tcPr>
            <w:tcW w:w="5232" w:type="dxa"/>
          </w:tcPr>
          <w:p w14:paraId="6ACC56BE" w14:textId="0CA51D05" w:rsidR="005A5EC0" w:rsidRDefault="002F57FE" w:rsidP="002F57F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2F57FE">
              <w:rPr>
                <w:rFonts w:ascii="Spranq eco sans" w:hAnsi="Spranq eco sans"/>
                <w:lang w:val="pt-BR"/>
              </w:rPr>
              <w:t xml:space="preserve">A PROAD através do anexo VI irá formalizar a sua decisão sobre a sanção cabível e encaminhará para o Gabinete fazer o ofício de aplicação da </w:t>
            </w:r>
            <w:proofErr w:type="spellStart"/>
            <w:r w:rsidRPr="002F57FE">
              <w:rPr>
                <w:rFonts w:ascii="Spranq eco sans" w:hAnsi="Spranq eco sans"/>
                <w:lang w:val="pt-BR"/>
              </w:rPr>
              <w:t>sançao</w:t>
            </w:r>
            <w:proofErr w:type="spellEnd"/>
            <w:r w:rsidRPr="002F57FE">
              <w:rPr>
                <w:rFonts w:ascii="Spranq eco sans" w:hAnsi="Spranq eco sans"/>
                <w:lang w:val="pt-BR"/>
              </w:rPr>
              <w:t xml:space="preserve"> (anexo VII).</w:t>
            </w:r>
          </w:p>
        </w:tc>
      </w:tr>
      <w:tr w:rsidR="005A5EC0" w14:paraId="20A3BDDC" w14:textId="77777777" w:rsidTr="002C76D3">
        <w:tc>
          <w:tcPr>
            <w:tcW w:w="988" w:type="dxa"/>
          </w:tcPr>
          <w:p w14:paraId="62FB6BEE" w14:textId="069E134E" w:rsidR="005A5EC0" w:rsidRDefault="00E37EA7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12.18</w:t>
            </w:r>
            <w:r w:rsidR="00853676">
              <w:rPr>
                <w:rFonts w:ascii="Spranq eco sans" w:hAnsi="Spranq eco sans"/>
                <w:lang w:val="pt-BR"/>
              </w:rPr>
              <w:t>, 12.19, 12.20</w:t>
            </w:r>
          </w:p>
        </w:tc>
        <w:tc>
          <w:tcPr>
            <w:tcW w:w="3118" w:type="dxa"/>
          </w:tcPr>
          <w:p w14:paraId="626874C2" w14:textId="0D163511" w:rsidR="005A5EC0" w:rsidRDefault="002F57FE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Gabinete</w:t>
            </w:r>
          </w:p>
        </w:tc>
        <w:tc>
          <w:tcPr>
            <w:tcW w:w="5232" w:type="dxa"/>
          </w:tcPr>
          <w:p w14:paraId="1DF9B0D7" w14:textId="4F81C64A" w:rsidR="002F57FE" w:rsidRPr="002F57FE" w:rsidRDefault="002F57FE" w:rsidP="002F57F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2F57FE">
              <w:rPr>
                <w:rFonts w:ascii="Spranq eco sans" w:hAnsi="Spranq eco sans"/>
                <w:lang w:val="pt-BR"/>
              </w:rPr>
              <w:t xml:space="preserve">O Gabinete irá confeccionar ofício de aplicação da sanção (anexo VII) e enviará para a empresa, que terá até 5 dias úteis para responder. </w:t>
            </w:r>
            <w:r>
              <w:rPr>
                <w:rFonts w:ascii="Spranq eco sans" w:hAnsi="Spranq eco sans"/>
                <w:lang w:val="pt-BR"/>
              </w:rPr>
              <w:t>O Gabinete também e</w:t>
            </w:r>
            <w:r w:rsidRPr="002F57FE">
              <w:rPr>
                <w:rFonts w:ascii="Spranq eco sans" w:hAnsi="Spranq eco sans"/>
                <w:lang w:val="pt-BR"/>
              </w:rPr>
              <w:t>nviará o processo para a CCON com o número de rastreio e a cópia do ofício.</w:t>
            </w:r>
          </w:p>
          <w:p w14:paraId="5C541483" w14:textId="78E0361B" w:rsidR="005A5EC0" w:rsidRDefault="002F57FE" w:rsidP="002F57F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2F57FE">
              <w:rPr>
                <w:rFonts w:ascii="Spranq eco sans" w:hAnsi="Spranq eco sans"/>
                <w:lang w:val="pt-BR"/>
              </w:rPr>
              <w:t> </w:t>
            </w:r>
            <w:r>
              <w:rPr>
                <w:rFonts w:ascii="Spranq eco sans" w:hAnsi="Spranq eco sans"/>
                <w:lang w:val="pt-BR"/>
              </w:rPr>
              <w:t xml:space="preserve">Após a resposta da empresa, o Gabinete deverá encaminhar a defesa da empresa </w:t>
            </w:r>
            <w:r w:rsidRPr="00773A3D">
              <w:rPr>
                <w:rFonts w:ascii="Spranq eco sans" w:hAnsi="Spranq eco sans"/>
                <w:lang w:val="pt-BR"/>
              </w:rPr>
              <w:t>para a CCON</w:t>
            </w:r>
            <w:r>
              <w:rPr>
                <w:rFonts w:ascii="Spranq eco sans" w:hAnsi="Spranq eco sans"/>
                <w:lang w:val="pt-BR"/>
              </w:rPr>
              <w:t>.</w:t>
            </w:r>
          </w:p>
        </w:tc>
      </w:tr>
      <w:tr w:rsidR="002F57FE" w14:paraId="5791BEEC" w14:textId="77777777" w:rsidTr="002C76D3">
        <w:tc>
          <w:tcPr>
            <w:tcW w:w="988" w:type="dxa"/>
          </w:tcPr>
          <w:p w14:paraId="3B481BE8" w14:textId="72F15E26" w:rsidR="002F57FE" w:rsidRDefault="00146C97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12.21, 12.22, 12.23</w:t>
            </w:r>
          </w:p>
        </w:tc>
        <w:tc>
          <w:tcPr>
            <w:tcW w:w="3118" w:type="dxa"/>
          </w:tcPr>
          <w:p w14:paraId="58637849" w14:textId="675E55B3" w:rsidR="002F57FE" w:rsidRDefault="002F57FE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CCON</w:t>
            </w:r>
          </w:p>
        </w:tc>
        <w:tc>
          <w:tcPr>
            <w:tcW w:w="5232" w:type="dxa"/>
          </w:tcPr>
          <w:p w14:paraId="0CA6063C" w14:textId="77777777" w:rsidR="002F57FE" w:rsidRPr="002F57FE" w:rsidRDefault="002F57FE" w:rsidP="002F57F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2F57FE">
              <w:rPr>
                <w:rFonts w:ascii="Spranq eco sans" w:hAnsi="Spranq eco sans"/>
                <w:lang w:val="pt-BR"/>
              </w:rPr>
              <w:t>A CCON acompanhará pelo código de rastreio e depois da confirmação de recebimento, aguarda a defesa da empresa.</w:t>
            </w:r>
          </w:p>
          <w:p w14:paraId="7B0A5CA9" w14:textId="1A140233" w:rsidR="002F57FE" w:rsidRPr="002F57FE" w:rsidRDefault="002F57FE" w:rsidP="002F57FE">
            <w:pPr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 xml:space="preserve">Se houver </w:t>
            </w:r>
            <w:r w:rsidRPr="002F57FE">
              <w:rPr>
                <w:rFonts w:ascii="Spranq eco sans" w:hAnsi="Spranq eco sans"/>
                <w:lang w:val="pt-BR"/>
              </w:rPr>
              <w:t>recurso</w:t>
            </w:r>
            <w:r>
              <w:rPr>
                <w:rFonts w:ascii="Spranq eco sans" w:hAnsi="Spranq eco sans"/>
                <w:lang w:val="pt-BR"/>
              </w:rPr>
              <w:t xml:space="preserve"> da empresa</w:t>
            </w:r>
            <w:r w:rsidRPr="002F57FE">
              <w:rPr>
                <w:rFonts w:ascii="Spranq eco sans" w:hAnsi="Spranq eco sans"/>
                <w:lang w:val="pt-BR"/>
              </w:rPr>
              <w:t>, a CCON anexará o recurso ao processo e encaminhará para decisão da PROAD.</w:t>
            </w:r>
          </w:p>
        </w:tc>
      </w:tr>
      <w:tr w:rsidR="002F57FE" w14:paraId="716E7D5A" w14:textId="77777777" w:rsidTr="002C76D3">
        <w:tc>
          <w:tcPr>
            <w:tcW w:w="988" w:type="dxa"/>
          </w:tcPr>
          <w:p w14:paraId="672D48F8" w14:textId="086AEBFE" w:rsidR="002F57FE" w:rsidRDefault="002F57FE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</w:t>
            </w:r>
            <w:r w:rsidR="00A4611E">
              <w:rPr>
                <w:rFonts w:ascii="Spranq eco sans" w:hAnsi="Spranq eco sans"/>
                <w:lang w:val="pt-BR"/>
              </w:rPr>
              <w:t>.24</w:t>
            </w:r>
          </w:p>
        </w:tc>
        <w:tc>
          <w:tcPr>
            <w:tcW w:w="3118" w:type="dxa"/>
          </w:tcPr>
          <w:p w14:paraId="4F552E1B" w14:textId="4722BB98" w:rsidR="002F57FE" w:rsidRDefault="002F57FE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PROAD</w:t>
            </w:r>
          </w:p>
        </w:tc>
        <w:tc>
          <w:tcPr>
            <w:tcW w:w="5232" w:type="dxa"/>
          </w:tcPr>
          <w:p w14:paraId="11D69DC0" w14:textId="02C0A4F0" w:rsidR="002F57FE" w:rsidRPr="002F57FE" w:rsidRDefault="002F57FE" w:rsidP="002F57F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2F57FE">
              <w:rPr>
                <w:rFonts w:ascii="Spranq eco sans" w:hAnsi="Spranq eco sans"/>
                <w:lang w:val="pt-BR"/>
              </w:rPr>
              <w:t>Será feito relatório de análise (anexo VIII) que será encaminhado para o Gabinete para decisão do Reitor.</w:t>
            </w:r>
          </w:p>
        </w:tc>
      </w:tr>
      <w:tr w:rsidR="00BD028D" w14:paraId="65F4604D" w14:textId="77777777" w:rsidTr="002C76D3">
        <w:tc>
          <w:tcPr>
            <w:tcW w:w="988" w:type="dxa"/>
          </w:tcPr>
          <w:p w14:paraId="49274E59" w14:textId="6551792E" w:rsidR="00BD028D" w:rsidRDefault="00A4611E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12.25</w:t>
            </w:r>
          </w:p>
        </w:tc>
        <w:tc>
          <w:tcPr>
            <w:tcW w:w="3118" w:type="dxa"/>
          </w:tcPr>
          <w:p w14:paraId="03F577DD" w14:textId="2E479CE2" w:rsidR="00BD028D" w:rsidRDefault="00BD028D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Gabinete</w:t>
            </w:r>
          </w:p>
        </w:tc>
        <w:tc>
          <w:tcPr>
            <w:tcW w:w="5232" w:type="dxa"/>
          </w:tcPr>
          <w:p w14:paraId="7B04105B" w14:textId="18450453" w:rsidR="00BD028D" w:rsidRPr="002F57FE" w:rsidRDefault="00BD028D" w:rsidP="002F57F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O Gabinete deverá analisar o relatório de análise (anexo VIII) e decidir se a sanção será mantida. Se for mantida, é encaminhada para a CCON para formalização da sanção e prosseguimento. Senão for mantida, também será encaminhada para a CCON para formalização da decisão.</w:t>
            </w:r>
          </w:p>
        </w:tc>
      </w:tr>
      <w:tr w:rsidR="00BD028D" w14:paraId="3993B3F1" w14:textId="77777777" w:rsidTr="002C76D3">
        <w:tc>
          <w:tcPr>
            <w:tcW w:w="988" w:type="dxa"/>
          </w:tcPr>
          <w:p w14:paraId="15324AC8" w14:textId="3C7644BD" w:rsidR="00BD028D" w:rsidRDefault="00DB1B0A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12.26, 12.27, 12.28, 12.29, 12.30, 12.31</w:t>
            </w:r>
          </w:p>
        </w:tc>
        <w:tc>
          <w:tcPr>
            <w:tcW w:w="3118" w:type="dxa"/>
          </w:tcPr>
          <w:p w14:paraId="456B8B23" w14:textId="0F715FB3" w:rsidR="00BD028D" w:rsidRDefault="00BD028D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CCON</w:t>
            </w:r>
          </w:p>
        </w:tc>
        <w:tc>
          <w:tcPr>
            <w:tcW w:w="5232" w:type="dxa"/>
          </w:tcPr>
          <w:p w14:paraId="49C58532" w14:textId="7C9BF01B" w:rsidR="00BD028D" w:rsidRDefault="00BD028D" w:rsidP="002F57F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A CCON formaliza a sanção, realiza a publicação no DOU, elabora GRU para caso de pagamento de multa e realiza o cadastramento no SICAF. Se houver impedimento e suspensão de licitar, deverá haver lançamento no CEIS e deverá ser encaminhada para o Gabinete. Se não houver impedimento, deverá ser encaminhada diretamente para o Gabinete.</w:t>
            </w:r>
          </w:p>
        </w:tc>
      </w:tr>
      <w:tr w:rsidR="00BD028D" w14:paraId="0B542C93" w14:textId="77777777" w:rsidTr="002C76D3">
        <w:tc>
          <w:tcPr>
            <w:tcW w:w="988" w:type="dxa"/>
          </w:tcPr>
          <w:p w14:paraId="10B26BF7" w14:textId="1B7876FE" w:rsidR="00BD028D" w:rsidRDefault="00DB1B0A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12.32</w:t>
            </w:r>
          </w:p>
        </w:tc>
        <w:tc>
          <w:tcPr>
            <w:tcW w:w="3118" w:type="dxa"/>
          </w:tcPr>
          <w:p w14:paraId="27E4A32C" w14:textId="7B39585A" w:rsidR="00BD028D" w:rsidRDefault="00BD028D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Gabinete</w:t>
            </w:r>
          </w:p>
        </w:tc>
        <w:tc>
          <w:tcPr>
            <w:tcW w:w="5232" w:type="dxa"/>
          </w:tcPr>
          <w:p w14:paraId="09548A8E" w14:textId="46D2E9D2" w:rsidR="00BD028D" w:rsidRDefault="00BD028D" w:rsidP="005B60E9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BD028D">
              <w:rPr>
                <w:rFonts w:ascii="Spranq eco sans" w:hAnsi="Spranq eco sans"/>
                <w:lang w:val="pt-BR"/>
              </w:rPr>
              <w:t xml:space="preserve">Fazer ofício (anexo X) informando a decisão final e anexar o SICAF, DOU e quando houver, CEIS e </w:t>
            </w:r>
            <w:r w:rsidRPr="00BD028D">
              <w:rPr>
                <w:rFonts w:ascii="Spranq eco sans" w:hAnsi="Spranq eco sans"/>
                <w:lang w:val="pt-BR"/>
              </w:rPr>
              <w:lastRenderedPageBreak/>
              <w:t>GRU.</w:t>
            </w:r>
            <w:r w:rsidR="005B60E9">
              <w:rPr>
                <w:rFonts w:ascii="Spranq eco sans" w:hAnsi="Spranq eco sans"/>
                <w:lang w:val="pt-BR"/>
              </w:rPr>
              <w:t xml:space="preserve"> Senão existir GRU, deverá ser encaminhado diretamente para a DLC para arquivamento.</w:t>
            </w:r>
            <w:r w:rsidR="00C009C1">
              <w:rPr>
                <w:rFonts w:ascii="Spranq eco sans" w:hAnsi="Spranq eco sans"/>
                <w:lang w:val="pt-BR"/>
              </w:rPr>
              <w:t xml:space="preserve"> Se houver GRU, deverá ser encaminhada para a DFC.</w:t>
            </w:r>
          </w:p>
        </w:tc>
      </w:tr>
      <w:tr w:rsidR="005B60E9" w14:paraId="59D0A712" w14:textId="77777777" w:rsidTr="002C76D3">
        <w:tc>
          <w:tcPr>
            <w:tcW w:w="988" w:type="dxa"/>
          </w:tcPr>
          <w:p w14:paraId="0F58DD28" w14:textId="1252DC80" w:rsidR="005B60E9" w:rsidRDefault="00DB1B0A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lastRenderedPageBreak/>
              <w:t>12.33</w:t>
            </w:r>
          </w:p>
        </w:tc>
        <w:tc>
          <w:tcPr>
            <w:tcW w:w="3118" w:type="dxa"/>
          </w:tcPr>
          <w:p w14:paraId="5F28FE01" w14:textId="6828B017" w:rsidR="005B60E9" w:rsidRDefault="005B60E9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DLC</w:t>
            </w:r>
          </w:p>
        </w:tc>
        <w:tc>
          <w:tcPr>
            <w:tcW w:w="5232" w:type="dxa"/>
          </w:tcPr>
          <w:p w14:paraId="42A5483A" w14:textId="5B356791" w:rsidR="005B60E9" w:rsidRPr="00BD028D" w:rsidRDefault="005B60E9" w:rsidP="005B60E9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Caso não haja GRU, receber o processo e arquivá-lo.</w:t>
            </w:r>
          </w:p>
        </w:tc>
      </w:tr>
      <w:tr w:rsidR="00C009C1" w14:paraId="28D28AD8" w14:textId="77777777" w:rsidTr="002C76D3">
        <w:tc>
          <w:tcPr>
            <w:tcW w:w="988" w:type="dxa"/>
          </w:tcPr>
          <w:p w14:paraId="66F00CBC" w14:textId="655439BB" w:rsidR="00C009C1" w:rsidRDefault="00DB1B0A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12.34, 12.35, 12.37, 12.38</w:t>
            </w:r>
          </w:p>
        </w:tc>
        <w:tc>
          <w:tcPr>
            <w:tcW w:w="3118" w:type="dxa"/>
          </w:tcPr>
          <w:p w14:paraId="222584C1" w14:textId="1F7A2EC0" w:rsidR="00C009C1" w:rsidRDefault="00C009C1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DFC</w:t>
            </w:r>
          </w:p>
        </w:tc>
        <w:tc>
          <w:tcPr>
            <w:tcW w:w="5232" w:type="dxa"/>
          </w:tcPr>
          <w:p w14:paraId="683BF200" w14:textId="492A457B" w:rsidR="00C009C1" w:rsidRPr="00C009C1" w:rsidRDefault="00C009C1" w:rsidP="00C009C1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 xml:space="preserve">Caso seja encaminhada para a DFC, o processo deverá ser analisado. Se a GRU estiver paga, deverá ser arquivada. Senão estiver paga, </w:t>
            </w:r>
            <w:r w:rsidRPr="00C009C1">
              <w:rPr>
                <w:rFonts w:ascii="Spranq eco sans" w:hAnsi="Spranq eco sans"/>
                <w:lang w:val="pt-BR"/>
              </w:rPr>
              <w:t>deverá ser verificado se há garantia contratual ou pagamentos para efetuar à empresa</w:t>
            </w:r>
            <w:r>
              <w:rPr>
                <w:rFonts w:ascii="Spranq eco sans" w:hAnsi="Spranq eco sans"/>
                <w:lang w:val="pt-BR"/>
              </w:rPr>
              <w:t>. C</w:t>
            </w:r>
            <w:r w:rsidRPr="00C009C1">
              <w:rPr>
                <w:rFonts w:ascii="Spranq eco sans" w:hAnsi="Spranq eco sans"/>
                <w:lang w:val="pt-BR"/>
              </w:rPr>
              <w:t>aso tenha, executar a cobrança por um</w:t>
            </w:r>
            <w:r>
              <w:rPr>
                <w:rFonts w:ascii="Spranq eco sans" w:hAnsi="Spranq eco sans"/>
                <w:lang w:val="pt-BR"/>
              </w:rPr>
              <w:t xml:space="preserve">a dessas opções, sucessivamente e arquivar. Se não </w:t>
            </w:r>
            <w:proofErr w:type="spellStart"/>
            <w:r>
              <w:rPr>
                <w:rFonts w:ascii="Spranq eco sans" w:hAnsi="Spranq eco sans"/>
                <w:lang w:val="pt-BR"/>
              </w:rPr>
              <w:t>tier</w:t>
            </w:r>
            <w:proofErr w:type="spellEnd"/>
            <w:r>
              <w:rPr>
                <w:rFonts w:ascii="Spranq eco sans" w:hAnsi="Spranq eco sans"/>
                <w:lang w:val="pt-BR"/>
              </w:rPr>
              <w:t xml:space="preserve"> garantias, encaminhar para a PROJU.</w:t>
            </w:r>
          </w:p>
          <w:p w14:paraId="1462AEA4" w14:textId="3F56E846" w:rsidR="00C009C1" w:rsidRDefault="00C009C1" w:rsidP="00C009C1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</w:p>
        </w:tc>
      </w:tr>
      <w:tr w:rsidR="00C009C1" w14:paraId="20AB2743" w14:textId="77777777" w:rsidTr="002C76D3">
        <w:tc>
          <w:tcPr>
            <w:tcW w:w="988" w:type="dxa"/>
          </w:tcPr>
          <w:p w14:paraId="4DF38C6F" w14:textId="51725DA6" w:rsidR="00C009C1" w:rsidRDefault="00DB1B0A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12.36</w:t>
            </w:r>
          </w:p>
        </w:tc>
        <w:tc>
          <w:tcPr>
            <w:tcW w:w="3118" w:type="dxa"/>
          </w:tcPr>
          <w:p w14:paraId="135F5B50" w14:textId="6E47847B" w:rsidR="00C009C1" w:rsidRDefault="00C009C1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PROJU</w:t>
            </w:r>
          </w:p>
        </w:tc>
        <w:tc>
          <w:tcPr>
            <w:tcW w:w="5232" w:type="dxa"/>
          </w:tcPr>
          <w:p w14:paraId="4C3ECF7F" w14:textId="7EFE4AD5" w:rsidR="00C009C1" w:rsidRDefault="00C009C1" w:rsidP="00C009C1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Inscrever a empresa em dívida ativa.</w:t>
            </w:r>
          </w:p>
        </w:tc>
      </w:tr>
    </w:tbl>
    <w:p w14:paraId="7D3077FC" w14:textId="15D69A77" w:rsidR="005E0CDC" w:rsidRPr="00087037" w:rsidRDefault="005E0CDC" w:rsidP="005E0CDC">
      <w:pPr>
        <w:tabs>
          <w:tab w:val="right" w:pos="2410"/>
          <w:tab w:val="center" w:pos="4252"/>
          <w:tab w:val="right" w:pos="8504"/>
        </w:tabs>
        <w:spacing w:before="120" w:after="120"/>
        <w:ind w:hanging="5"/>
        <w:jc w:val="both"/>
        <w:rPr>
          <w:rFonts w:ascii="Spranq eco sans" w:hAnsi="Spranq eco sans"/>
        </w:rPr>
      </w:pPr>
    </w:p>
    <w:p w14:paraId="4777F8FB" w14:textId="77777777" w:rsidR="005E0CDC" w:rsidRPr="00087037" w:rsidRDefault="005E0CDC" w:rsidP="005E0CDC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</w:rPr>
      </w:pPr>
    </w:p>
    <w:p w14:paraId="40D7DBDA" w14:textId="77777777" w:rsidR="005E0CDC" w:rsidRDefault="005E0CDC" w:rsidP="005E0CDC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</w:rPr>
      </w:pPr>
    </w:p>
    <w:p w14:paraId="64F09741" w14:textId="77777777" w:rsidR="00A147C0" w:rsidRDefault="00A147C0" w:rsidP="005E0CDC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</w:rPr>
      </w:pPr>
    </w:p>
    <w:p w14:paraId="7CE77226" w14:textId="77777777" w:rsidR="00A147C0" w:rsidRPr="00087037" w:rsidRDefault="00A147C0" w:rsidP="005E0CDC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</w:rPr>
      </w:pPr>
    </w:p>
    <w:p w14:paraId="7B6B2067" w14:textId="77777777" w:rsidR="00903C40" w:rsidRPr="00087037" w:rsidRDefault="00903C40" w:rsidP="00903C40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</w:rPr>
      </w:pPr>
    </w:p>
    <w:p w14:paraId="35E56FB8" w14:textId="77777777" w:rsidR="00284597" w:rsidRDefault="00284597" w:rsidP="00284597">
      <w:pPr>
        <w:rPr>
          <w:lang w:val="pt-BR" w:eastAsia="zh-CN"/>
        </w:rPr>
      </w:pPr>
    </w:p>
    <w:p w14:paraId="7B0FCF9C" w14:textId="77777777" w:rsidR="00284597" w:rsidRDefault="00284597" w:rsidP="00284597">
      <w:pPr>
        <w:rPr>
          <w:lang w:val="pt-BR" w:eastAsia="zh-CN"/>
        </w:rPr>
      </w:pPr>
    </w:p>
    <w:p w14:paraId="21DF0376" w14:textId="77777777" w:rsidR="00601E43" w:rsidRDefault="00601E43" w:rsidP="00284597">
      <w:pPr>
        <w:rPr>
          <w:lang w:val="pt-BR" w:eastAsia="zh-CN"/>
        </w:rPr>
      </w:pPr>
    </w:p>
    <w:p w14:paraId="03948C3B" w14:textId="77777777" w:rsidR="00601E43" w:rsidRDefault="00601E43" w:rsidP="00284597">
      <w:pPr>
        <w:rPr>
          <w:lang w:val="pt-BR" w:eastAsia="zh-CN"/>
        </w:rPr>
      </w:pPr>
    </w:p>
    <w:p w14:paraId="74D4560C" w14:textId="77777777" w:rsidR="00601E43" w:rsidRDefault="00601E43" w:rsidP="00284597">
      <w:pPr>
        <w:rPr>
          <w:lang w:val="pt-BR" w:eastAsia="zh-CN"/>
        </w:rPr>
      </w:pPr>
    </w:p>
    <w:p w14:paraId="10F6076B" w14:textId="77777777" w:rsidR="00601E43" w:rsidRDefault="00601E43" w:rsidP="00284597">
      <w:pPr>
        <w:rPr>
          <w:lang w:val="pt-BR" w:eastAsia="zh-CN"/>
        </w:rPr>
      </w:pPr>
    </w:p>
    <w:p w14:paraId="49874D7E" w14:textId="77777777" w:rsidR="00601E43" w:rsidRDefault="00601E43" w:rsidP="00284597">
      <w:pPr>
        <w:rPr>
          <w:lang w:val="pt-BR" w:eastAsia="zh-CN"/>
        </w:rPr>
      </w:pPr>
    </w:p>
    <w:p w14:paraId="66B4A866" w14:textId="77777777" w:rsidR="00601E43" w:rsidRDefault="00601E43" w:rsidP="00284597">
      <w:pPr>
        <w:rPr>
          <w:lang w:val="pt-BR" w:eastAsia="zh-CN"/>
        </w:rPr>
      </w:pPr>
    </w:p>
    <w:p w14:paraId="3BAD31CA" w14:textId="77777777" w:rsidR="00601E43" w:rsidRDefault="00601E43" w:rsidP="00284597">
      <w:pPr>
        <w:rPr>
          <w:lang w:val="pt-BR" w:eastAsia="zh-CN"/>
        </w:rPr>
      </w:pPr>
    </w:p>
    <w:p w14:paraId="7E5BD8F6" w14:textId="77777777" w:rsidR="00601E43" w:rsidRPr="00284597" w:rsidRDefault="00601E43" w:rsidP="00284597">
      <w:pPr>
        <w:rPr>
          <w:lang w:val="pt-BR" w:eastAsia="zh-CN"/>
        </w:rPr>
      </w:pPr>
    </w:p>
    <w:p w14:paraId="182CDDC8" w14:textId="77777777" w:rsidR="00284597" w:rsidRPr="00284597" w:rsidRDefault="00284597" w:rsidP="00284597">
      <w:pPr>
        <w:rPr>
          <w:lang w:val="pt-BR" w:eastAsia="zh-CN"/>
        </w:rPr>
      </w:pPr>
    </w:p>
    <w:p w14:paraId="7FF5DFC5" w14:textId="40CAA010" w:rsidR="005A2CD7" w:rsidRPr="00601E43" w:rsidRDefault="005A2CD7" w:rsidP="005A2CD7">
      <w:pPr>
        <w:tabs>
          <w:tab w:val="left" w:pos="6424"/>
        </w:tabs>
        <w:jc w:val="center"/>
        <w:rPr>
          <w:rFonts w:ascii="Spranq eco sans" w:hAnsi="Spranq eco sans"/>
          <w:b/>
          <w:highlight w:val="yellow"/>
          <w:lang w:val="pt-BR"/>
        </w:rPr>
      </w:pPr>
      <w:r w:rsidRPr="00601E43">
        <w:rPr>
          <w:rFonts w:ascii="Spranq eco sans" w:hAnsi="Spranq eco sans"/>
          <w:b/>
          <w:highlight w:val="yellow"/>
          <w:lang w:val="pt-BR"/>
        </w:rPr>
        <w:t xml:space="preserve">Dúvidas sobre os procedimentos: </w:t>
      </w:r>
      <w:r w:rsidR="00236851">
        <w:rPr>
          <w:rFonts w:ascii="Spranq eco sans" w:hAnsi="Spranq eco sans"/>
          <w:b/>
          <w:highlight w:val="yellow"/>
          <w:lang w:val="pt-BR"/>
        </w:rPr>
        <w:t>dlc@ifrj.edu.br</w:t>
      </w:r>
      <w:r w:rsidRPr="00601E43">
        <w:rPr>
          <w:rFonts w:ascii="Spranq eco sans" w:hAnsi="Spranq eco sans"/>
          <w:b/>
          <w:highlight w:val="yellow"/>
          <w:lang w:val="pt-BR"/>
        </w:rPr>
        <w:t xml:space="preserve"> (</w:t>
      </w:r>
      <w:proofErr w:type="spellStart"/>
      <w:r w:rsidRPr="00601E43">
        <w:rPr>
          <w:rFonts w:ascii="Spranq eco sans" w:hAnsi="Spranq eco sans"/>
          <w:b/>
          <w:highlight w:val="yellow"/>
          <w:lang w:val="pt-BR"/>
        </w:rPr>
        <w:t>CGArq</w:t>
      </w:r>
      <w:proofErr w:type="spellEnd"/>
      <w:r w:rsidRPr="00601E43">
        <w:rPr>
          <w:rFonts w:ascii="Spranq eco sans" w:hAnsi="Spranq eco sans"/>
          <w:b/>
          <w:highlight w:val="yellow"/>
          <w:lang w:val="pt-BR"/>
        </w:rPr>
        <w:t>)</w:t>
      </w:r>
    </w:p>
    <w:p w14:paraId="24ED8337" w14:textId="5D6BF883" w:rsidR="005A2CD7" w:rsidRPr="00D552BF" w:rsidRDefault="005A2CD7" w:rsidP="005A2CD7">
      <w:pPr>
        <w:tabs>
          <w:tab w:val="left" w:pos="6424"/>
        </w:tabs>
        <w:jc w:val="center"/>
        <w:rPr>
          <w:rFonts w:ascii="Spranq eco sans" w:hAnsi="Spranq eco sans"/>
          <w:b/>
          <w:lang w:val="pt-BR"/>
        </w:rPr>
      </w:pPr>
      <w:r w:rsidRPr="00601E43">
        <w:rPr>
          <w:rFonts w:ascii="Spranq eco sans" w:hAnsi="Spranq eco sans"/>
          <w:b/>
          <w:highlight w:val="yellow"/>
          <w:lang w:val="pt-BR"/>
        </w:rPr>
        <w:t xml:space="preserve">Dúvidas sobre problemas técnicos: </w:t>
      </w:r>
      <w:hyperlink r:id="rId9" w:history="1">
        <w:r w:rsidR="00236851" w:rsidRPr="005D4730">
          <w:rPr>
            <w:rStyle w:val="Hyperlink"/>
            <w:rFonts w:ascii="Spranq eco sans" w:hAnsi="Spranq eco sans"/>
            <w:b/>
            <w:highlight w:val="yellow"/>
            <w:lang w:val="pt-BR"/>
          </w:rPr>
          <w:t>suporte@ifrj.edu.br</w:t>
        </w:r>
      </w:hyperlink>
      <w:r w:rsidRPr="00601E43">
        <w:rPr>
          <w:rFonts w:ascii="Spranq eco sans" w:hAnsi="Spranq eco sans"/>
          <w:b/>
          <w:highlight w:val="yellow"/>
          <w:lang w:val="pt-BR"/>
        </w:rPr>
        <w:t xml:space="preserve"> (DTI)</w:t>
      </w:r>
      <w:bookmarkStart w:id="0" w:name="_GoBack"/>
      <w:bookmarkEnd w:id="0"/>
    </w:p>
    <w:p w14:paraId="5DAAE3E6" w14:textId="0821C690" w:rsidR="00E635E5" w:rsidRDefault="00E635E5" w:rsidP="000119D6">
      <w:pPr>
        <w:jc w:val="both"/>
        <w:rPr>
          <w:lang w:val="pt-BR" w:eastAsia="zh-CN"/>
        </w:rPr>
      </w:pPr>
    </w:p>
    <w:p w14:paraId="04D849F1" w14:textId="77777777" w:rsidR="00E635E5" w:rsidRPr="00E635E5" w:rsidRDefault="00E635E5" w:rsidP="00E635E5">
      <w:pPr>
        <w:rPr>
          <w:lang w:val="pt-BR" w:eastAsia="zh-CN"/>
        </w:rPr>
      </w:pPr>
    </w:p>
    <w:p w14:paraId="2D49BEEF" w14:textId="77777777" w:rsidR="00E635E5" w:rsidRPr="00E635E5" w:rsidRDefault="00E635E5" w:rsidP="00E635E5">
      <w:pPr>
        <w:rPr>
          <w:lang w:val="pt-BR" w:eastAsia="zh-CN"/>
        </w:rPr>
      </w:pPr>
    </w:p>
    <w:p w14:paraId="12CB2874" w14:textId="012E93BF" w:rsidR="00E635E5" w:rsidRDefault="00E635E5" w:rsidP="00E635E5">
      <w:pPr>
        <w:rPr>
          <w:lang w:val="pt-BR" w:eastAsia="zh-CN"/>
        </w:rPr>
      </w:pPr>
    </w:p>
    <w:p w14:paraId="25A2CC3E" w14:textId="77777777" w:rsidR="00236851" w:rsidRDefault="00236851" w:rsidP="00E635E5">
      <w:pPr>
        <w:tabs>
          <w:tab w:val="left" w:pos="6023"/>
        </w:tabs>
        <w:jc w:val="right"/>
        <w:rPr>
          <w:lang w:val="pt-BR" w:eastAsia="zh-CN"/>
        </w:rPr>
      </w:pPr>
    </w:p>
    <w:p w14:paraId="174F958F" w14:textId="77641788" w:rsidR="00E635E5" w:rsidRPr="00601E43" w:rsidRDefault="00E635E5" w:rsidP="00E635E5">
      <w:pPr>
        <w:tabs>
          <w:tab w:val="left" w:pos="6023"/>
        </w:tabs>
        <w:jc w:val="right"/>
        <w:rPr>
          <w:rFonts w:ascii="Spranq eco sans" w:hAnsi="Spranq eco sans"/>
          <w:highlight w:val="yellow"/>
          <w:lang w:val="pt-BR"/>
        </w:rPr>
      </w:pPr>
      <w:r>
        <w:rPr>
          <w:lang w:val="pt-BR" w:eastAsia="zh-CN"/>
        </w:rPr>
        <w:tab/>
      </w:r>
      <w:r w:rsidRPr="00D552BF">
        <w:rPr>
          <w:rFonts w:ascii="Spranq eco sans" w:hAnsi="Spranq eco sans"/>
          <w:lang w:val="pt-BR"/>
        </w:rPr>
        <w:t xml:space="preserve">                                                                                   </w:t>
      </w:r>
      <w:r w:rsidRPr="00601E43">
        <w:rPr>
          <w:rFonts w:ascii="Spranq eco sans" w:hAnsi="Spranq eco sans"/>
          <w:highlight w:val="yellow"/>
          <w:lang w:val="pt-BR"/>
        </w:rPr>
        <w:t xml:space="preserve">Rio de Janeiro, 30 de </w:t>
      </w:r>
      <w:r w:rsidR="00236851">
        <w:rPr>
          <w:rFonts w:ascii="Spranq eco sans" w:hAnsi="Spranq eco sans"/>
          <w:highlight w:val="yellow"/>
          <w:lang w:val="pt-BR"/>
        </w:rPr>
        <w:t>julho</w:t>
      </w:r>
      <w:r w:rsidRPr="00601E43">
        <w:rPr>
          <w:rFonts w:ascii="Spranq eco sans" w:hAnsi="Spranq eco sans"/>
          <w:highlight w:val="yellow"/>
          <w:lang w:val="pt-BR"/>
        </w:rPr>
        <w:t xml:space="preserve"> de 2018</w:t>
      </w:r>
    </w:p>
    <w:p w14:paraId="63293CA7" w14:textId="77777777" w:rsidR="00E635E5" w:rsidRPr="00601E43" w:rsidRDefault="00E635E5" w:rsidP="00E635E5">
      <w:pPr>
        <w:pStyle w:val="Corpodetexto"/>
        <w:spacing w:after="120"/>
        <w:ind w:left="0"/>
        <w:jc w:val="right"/>
        <w:rPr>
          <w:rFonts w:ascii="Spranq eco sans" w:hAnsi="Spranq eco sans" w:cs="Times New Roman"/>
          <w:sz w:val="20"/>
          <w:szCs w:val="20"/>
          <w:highlight w:val="yellow"/>
          <w:lang w:val="pt-BR"/>
        </w:rPr>
      </w:pPr>
    </w:p>
    <w:p w14:paraId="4008CB3A" w14:textId="77777777" w:rsidR="00E635E5" w:rsidRPr="00601E43" w:rsidRDefault="00E635E5" w:rsidP="00E635E5">
      <w:pPr>
        <w:pStyle w:val="Corpodetexto"/>
        <w:spacing w:after="120"/>
        <w:ind w:left="0"/>
        <w:jc w:val="right"/>
        <w:rPr>
          <w:rFonts w:ascii="Spranq eco sans" w:hAnsi="Spranq eco sans" w:cs="Times New Roman"/>
          <w:sz w:val="20"/>
          <w:szCs w:val="20"/>
          <w:highlight w:val="yellow"/>
          <w:lang w:val="pt-BR"/>
        </w:rPr>
      </w:pPr>
      <w:r w:rsidRPr="00601E43">
        <w:rPr>
          <w:rFonts w:ascii="Spranq eco sans" w:hAnsi="Spranq eco sans" w:cs="Times New Roman"/>
          <w:sz w:val="20"/>
          <w:szCs w:val="20"/>
          <w:highlight w:val="yellow"/>
          <w:lang w:val="pt-BR"/>
        </w:rPr>
        <w:t>Aprovo,</w:t>
      </w:r>
    </w:p>
    <w:p w14:paraId="2C6953E0" w14:textId="77777777" w:rsidR="00E635E5" w:rsidRPr="00601E43" w:rsidRDefault="00E635E5" w:rsidP="00E635E5">
      <w:pPr>
        <w:pStyle w:val="Corpodetexto"/>
        <w:spacing w:after="120"/>
        <w:ind w:left="0"/>
        <w:jc w:val="right"/>
        <w:rPr>
          <w:rFonts w:ascii="Spranq eco sans" w:hAnsi="Spranq eco sans" w:cs="Times New Roman"/>
          <w:sz w:val="20"/>
          <w:szCs w:val="20"/>
          <w:highlight w:val="yellow"/>
          <w:lang w:val="pt-BR"/>
        </w:rPr>
      </w:pPr>
    </w:p>
    <w:p w14:paraId="5FC3901D" w14:textId="77777777" w:rsidR="00E635E5" w:rsidRPr="00601E43" w:rsidRDefault="00E635E5" w:rsidP="00E635E5">
      <w:pPr>
        <w:pStyle w:val="Corpodetexto"/>
        <w:spacing w:after="120"/>
        <w:ind w:left="0"/>
        <w:jc w:val="right"/>
        <w:rPr>
          <w:rFonts w:ascii="Spranq eco sans" w:hAnsi="Spranq eco sans" w:cs="Times New Roman"/>
          <w:sz w:val="20"/>
          <w:szCs w:val="20"/>
          <w:highlight w:val="yellow"/>
          <w:lang w:val="pt-BR"/>
        </w:rPr>
      </w:pPr>
      <w:r w:rsidRPr="00601E43">
        <w:rPr>
          <w:rFonts w:ascii="Spranq eco sans" w:hAnsi="Spranq eco sans" w:cs="Times New Roman"/>
          <w:sz w:val="20"/>
          <w:szCs w:val="20"/>
          <w:highlight w:val="yellow"/>
          <w:lang w:val="pt-BR"/>
        </w:rPr>
        <w:t>______________________________________________</w:t>
      </w:r>
    </w:p>
    <w:p w14:paraId="6C7C9D45" w14:textId="77777777" w:rsidR="00E635E5" w:rsidRPr="00601E43" w:rsidRDefault="00E635E5" w:rsidP="00E635E5">
      <w:pPr>
        <w:pStyle w:val="Corpodetexto"/>
        <w:spacing w:after="120"/>
        <w:ind w:left="0"/>
        <w:jc w:val="center"/>
        <w:rPr>
          <w:rFonts w:ascii="Spranq eco sans" w:eastAsia="Calibri" w:hAnsi="Spranq eco sans"/>
          <w:sz w:val="20"/>
          <w:szCs w:val="20"/>
          <w:highlight w:val="yellow"/>
          <w:lang w:val="pt-BR"/>
        </w:rPr>
      </w:pPr>
      <w:r w:rsidRPr="00601E43">
        <w:rPr>
          <w:rFonts w:ascii="Spranq eco sans" w:eastAsia="Calibri" w:hAnsi="Spranq eco sans"/>
          <w:sz w:val="20"/>
          <w:szCs w:val="20"/>
          <w:highlight w:val="yellow"/>
          <w:lang w:val="pt-BR"/>
        </w:rPr>
        <w:t xml:space="preserve">                                                                               Duala Pessoa do Rosário   </w:t>
      </w:r>
    </w:p>
    <w:p w14:paraId="03AA601F" w14:textId="77777777" w:rsidR="00E635E5" w:rsidRPr="00601E43" w:rsidRDefault="00E635E5" w:rsidP="00E635E5">
      <w:pPr>
        <w:pStyle w:val="Corpodetexto"/>
        <w:spacing w:after="120"/>
        <w:ind w:left="0"/>
        <w:jc w:val="center"/>
        <w:rPr>
          <w:rFonts w:ascii="Spranq eco sans" w:eastAsia="Calibri" w:hAnsi="Spranq eco sans"/>
          <w:sz w:val="20"/>
          <w:szCs w:val="20"/>
          <w:highlight w:val="yellow"/>
          <w:lang w:val="pt-BR"/>
        </w:rPr>
      </w:pPr>
      <w:r w:rsidRPr="00601E43">
        <w:rPr>
          <w:rFonts w:ascii="Spranq eco sans" w:eastAsia="Calibri" w:hAnsi="Spranq eco sans"/>
          <w:sz w:val="20"/>
          <w:szCs w:val="20"/>
          <w:highlight w:val="yellow"/>
          <w:lang w:val="pt-BR"/>
        </w:rPr>
        <w:t xml:space="preserve">                                                                             Coordenadora-Geral de Arquivos</w:t>
      </w:r>
    </w:p>
    <w:p w14:paraId="3A364913" w14:textId="77777777" w:rsidR="00E635E5" w:rsidRPr="00863BEF" w:rsidRDefault="00E635E5" w:rsidP="00E635E5">
      <w:pPr>
        <w:pStyle w:val="Corpodetexto"/>
        <w:spacing w:after="120"/>
        <w:ind w:left="0"/>
        <w:jc w:val="center"/>
        <w:rPr>
          <w:rFonts w:ascii="Spranq eco sans" w:hAnsi="Spranq eco sans"/>
        </w:rPr>
      </w:pPr>
      <w:r w:rsidRPr="00601E43">
        <w:rPr>
          <w:rFonts w:ascii="Spranq eco sans" w:eastAsia="Calibri" w:hAnsi="Spranq eco sans"/>
          <w:sz w:val="20"/>
          <w:szCs w:val="20"/>
          <w:highlight w:val="yellow"/>
          <w:lang w:val="pt-BR"/>
        </w:rPr>
        <w:t xml:space="preserve">                                                                              </w:t>
      </w:r>
      <w:proofErr w:type="spellStart"/>
      <w:r w:rsidRPr="00601E43">
        <w:rPr>
          <w:rFonts w:ascii="Spranq eco sans" w:eastAsia="Calibri" w:hAnsi="Spranq eco sans"/>
          <w:sz w:val="20"/>
          <w:szCs w:val="20"/>
          <w:highlight w:val="yellow"/>
          <w:lang w:val="pt-BR"/>
        </w:rPr>
        <w:t>Matr</w:t>
      </w:r>
      <w:proofErr w:type="spellEnd"/>
      <w:r w:rsidRPr="00601E43">
        <w:rPr>
          <w:rFonts w:ascii="Spranq eco sans" w:eastAsia="Calibri" w:hAnsi="Spranq eco sans"/>
          <w:sz w:val="20"/>
          <w:szCs w:val="20"/>
          <w:highlight w:val="yellow"/>
          <w:lang w:val="pt-BR"/>
        </w:rPr>
        <w:t>. 2293333</w:t>
      </w:r>
    </w:p>
    <w:p w14:paraId="71289C44" w14:textId="3DFFBF02" w:rsidR="005A2CD7" w:rsidRPr="00E635E5" w:rsidRDefault="005A2CD7" w:rsidP="00E635E5">
      <w:pPr>
        <w:tabs>
          <w:tab w:val="left" w:pos="6810"/>
        </w:tabs>
        <w:rPr>
          <w:lang w:val="pt-BR" w:eastAsia="zh-CN"/>
        </w:rPr>
      </w:pPr>
    </w:p>
    <w:sectPr w:rsidR="005A2CD7" w:rsidRPr="00E635E5" w:rsidSect="00175E35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00" w:h="16840"/>
      <w:pgMar w:top="1701" w:right="851" w:bottom="1134" w:left="1701" w:header="567" w:footer="913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449679" w14:textId="77777777" w:rsidR="00F21649" w:rsidRDefault="00F21649">
      <w:r>
        <w:separator/>
      </w:r>
    </w:p>
  </w:endnote>
  <w:endnote w:type="continuationSeparator" w:id="0">
    <w:p w14:paraId="33B6483B" w14:textId="77777777" w:rsidR="00F21649" w:rsidRDefault="00F21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FA45D" w14:textId="1E739E43" w:rsidR="00071AD6" w:rsidRDefault="00071AD6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23EA09" w14:textId="77777777" w:rsidR="00F21649" w:rsidRDefault="00F21649">
      <w:r>
        <w:separator/>
      </w:r>
    </w:p>
  </w:footnote>
  <w:footnote w:type="continuationSeparator" w:id="0">
    <w:p w14:paraId="4764F706" w14:textId="77777777" w:rsidR="00F21649" w:rsidRDefault="00F216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1971791315"/>
      <w:docPartObj>
        <w:docPartGallery w:val="Page Numbers (Top of Page)"/>
        <w:docPartUnique/>
      </w:docPartObj>
    </w:sdtPr>
    <w:sdtEndPr/>
    <w:sdtContent>
      <w:p w14:paraId="7E2A49B3" w14:textId="19768CFA" w:rsidR="00071AD6" w:rsidRPr="00DC1763" w:rsidRDefault="00236851" w:rsidP="00DC1763">
        <w:pPr>
          <w:pStyle w:val="Cabealho"/>
          <w:tabs>
            <w:tab w:val="clear" w:pos="8504"/>
            <w:tab w:val="right" w:pos="9348"/>
          </w:tabs>
          <w:rPr>
            <w:rFonts w:ascii="Spranq eco sans" w:hAnsi="Spranq eco sans"/>
            <w:b/>
            <w:sz w:val="16"/>
            <w:szCs w:val="16"/>
          </w:rPr>
        </w:pPr>
        <w:r>
          <w:rPr>
            <w:rFonts w:ascii="Spranq eco sans" w:hAnsi="Spranq eco sans"/>
            <w:b/>
            <w:noProof/>
            <w:sz w:val="16"/>
            <w:szCs w:val="16"/>
            <w:lang w:val="pt-BR" w:eastAsia="pt-BR"/>
          </w:rPr>
          <w:pict w14:anchorId="291786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186049" o:spid="_x0000_s2089" type="#_x0000_t75" style="position:absolute;margin-left:0;margin-top:0;width:359.5pt;height:403.2pt;z-index:-251643904;mso-position-horizontal:center;mso-position-horizontal-relative:margin;mso-position-vertical:center;mso-position-vertical-relative:margin" o:allowincell="f">
              <v:imagedata r:id="rId1" o:title="Logo IFRJ_VERTICAL" gain="19661f" blacklevel="22938f"/>
              <w10:wrap anchorx="margin" anchory="margin"/>
            </v:shape>
          </w:pict>
        </w:r>
        <w:r>
          <w:rPr>
            <w:rFonts w:ascii="Spranq eco sans" w:hAnsi="Spranq eco sans"/>
            <w:b/>
            <w:noProof/>
            <w:sz w:val="16"/>
            <w:szCs w:val="16"/>
            <w:lang w:val="pt-BR" w:eastAsia="pt-BR"/>
          </w:rPr>
          <w:pict w14:anchorId="75AB02E3">
            <v:shape id="WordPictureWatermark3186046" o:spid="_x0000_s2086" type="#_x0000_t75" style="position:absolute;margin-left:0;margin-top:0;width:359.5pt;height:403.2pt;z-index:-251646976;mso-position-horizontal:center;mso-position-horizontal-relative:margin;mso-position-vertical:center;mso-position-vertical-relative:margin" o:allowincell="f">
              <v:imagedata r:id="rId1" o:title="Logo IFRJ_VERTICAL" gain="19661f" blacklevel="22938f"/>
              <w10:wrap anchorx="margin" anchory="margin"/>
            </v:shape>
          </w:pict>
        </w:r>
        <w:r>
          <w:rPr>
            <w:rFonts w:ascii="Spranq eco sans" w:hAnsi="Spranq eco sans"/>
            <w:b/>
            <w:noProof/>
            <w:sz w:val="16"/>
            <w:szCs w:val="16"/>
            <w:lang w:val="pt-BR" w:eastAsia="pt-BR"/>
          </w:rPr>
          <w:pict w14:anchorId="1B450FC0">
            <v:shape id="_x0000_s2056" type="#_x0000_t75" style="position:absolute;margin-left:0;margin-top:0;width:359.5pt;height:403.2pt;z-index:-251657216;mso-position-horizontal:center;mso-position-horizontal-relative:margin;mso-position-vertical:center;mso-position-vertical-relative:margin" o:allowincell="f">
              <v:imagedata r:id="rId1" o:title="Logo IFRJ_VERTICAL" gain="19661f" blacklevel="22938f"/>
              <w10:wrap anchorx="margin" anchory="margin"/>
            </v:shape>
          </w:pict>
        </w:r>
        <w:r w:rsidR="00071AD6" w:rsidRPr="00DC1763">
          <w:rPr>
            <w:rFonts w:ascii="Spranq eco sans" w:hAnsi="Spranq eco sans"/>
            <w:b/>
            <w:sz w:val="16"/>
            <w:szCs w:val="16"/>
          </w:rPr>
          <w:t xml:space="preserve"> </w:t>
        </w:r>
        <w:sdt>
          <w:sdtPr>
            <w:rPr>
              <w:rFonts w:ascii="Spranq eco sans" w:hAnsi="Spranq eco sans"/>
              <w:b/>
              <w:sz w:val="16"/>
              <w:szCs w:val="16"/>
            </w:rPr>
            <w:id w:val="1761876431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Spranq eco sans" w:hAnsi="Spranq eco sans"/>
                <w:b/>
                <w:noProof/>
                <w:sz w:val="16"/>
                <w:szCs w:val="16"/>
                <w:lang w:val="pt-BR" w:eastAsia="pt-BR"/>
              </w:rPr>
              <w:pict w14:anchorId="3DD14109">
                <v:shape id="_x0000_s2091" type="#_x0000_t75" style="position:absolute;margin-left:0;margin-top:0;width:359.5pt;height:403.2pt;z-index:-251640832;mso-position-horizontal:center;mso-position-horizontal-relative:margin;mso-position-vertical:center;mso-position-vertical-relative:margin" o:allowincell="f">
                  <v:imagedata r:id="rId1" o:title="Logo IFRJ_VERTICAL" gain="19661f" blacklevel="22938f"/>
                  <w10:wrap anchorx="margin" anchory="margin"/>
                </v:shape>
              </w:pict>
            </w:r>
          </w:sdtContent>
        </w:sdt>
        <w:r w:rsidR="00071AD6" w:rsidRPr="00DC1763">
          <w:rPr>
            <w:rFonts w:ascii="Spranq eco sans" w:hAnsi="Spranq eco sans"/>
            <w:b/>
            <w:sz w:val="16"/>
            <w:szCs w:val="16"/>
            <w:lang w:val="pt-BR"/>
          </w:rPr>
          <w:t xml:space="preserve"> </w:t>
        </w:r>
        <w:r w:rsidR="004C670B" w:rsidRPr="00DC1763">
          <w:rPr>
            <w:rFonts w:ascii="Spranq eco sans" w:hAnsi="Spranq eco sans"/>
            <w:b/>
            <w:noProof/>
            <w:sz w:val="16"/>
            <w:szCs w:val="16"/>
            <w:lang w:val="pt-BR" w:eastAsia="pt-BR"/>
          </w:rPr>
          <w:drawing>
            <wp:anchor distT="0" distB="0" distL="114300" distR="114300" simplePos="0" relativeHeight="251679744" behindDoc="1" locked="0" layoutInCell="0" allowOverlap="1" wp14:anchorId="14202A26" wp14:editId="40D373C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565650" cy="5120640"/>
              <wp:effectExtent l="0" t="0" r="6350" b="3810"/>
              <wp:wrapNone/>
              <wp:docPr id="108" name="Imagem 108" descr="Logo IFRJ_VERTICAL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5" descr="Logo IFRJ_VERTICAL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lum bright="70000" contrast="-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65650" cy="5120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4C670B" w:rsidRPr="00DC1763">
          <w:rPr>
            <w:rFonts w:ascii="Spranq eco sans" w:hAnsi="Spranq eco sans"/>
            <w:b/>
            <w:sz w:val="16"/>
            <w:szCs w:val="16"/>
          </w:rPr>
          <w:t xml:space="preserve"> </w:t>
        </w:r>
        <w:r w:rsidR="004C670B" w:rsidRPr="00DC1763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="004C670B" w:rsidRPr="00DC1763">
          <w:rPr>
            <w:rFonts w:ascii="Spranq eco sans" w:hAnsi="Spranq eco sans"/>
            <w:b/>
            <w:bCs/>
            <w:sz w:val="16"/>
            <w:szCs w:val="16"/>
          </w:rPr>
          <w:instrText>PAGE</w:instrText>
        </w:r>
        <w:r w:rsidR="004C670B" w:rsidRPr="00DC1763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</w:rPr>
          <w:t>2</w:t>
        </w:r>
        <w:r w:rsidR="004C670B" w:rsidRPr="00DC1763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="005A2CD7">
          <w:rPr>
            <w:rFonts w:ascii="Spranq eco sans" w:hAnsi="Spranq eco sans"/>
            <w:b/>
            <w:bCs/>
            <w:sz w:val="16"/>
            <w:szCs w:val="16"/>
          </w:rPr>
          <w:t xml:space="preserve">/27  </w:t>
        </w:r>
        <w:r w:rsidR="004C670B" w:rsidRPr="00DC1763">
          <w:rPr>
            <w:rFonts w:ascii="Spranq eco sans" w:hAnsi="Spranq eco sans"/>
            <w:b/>
            <w:bCs/>
            <w:sz w:val="16"/>
            <w:szCs w:val="16"/>
          </w:rPr>
          <w:t xml:space="preserve">                       </w:t>
        </w:r>
        <w:r w:rsidR="009E3408" w:rsidRPr="00DC1763">
          <w:rPr>
            <w:rFonts w:ascii="Spranq eco sans" w:hAnsi="Spranq eco sans"/>
            <w:b/>
            <w:bCs/>
            <w:sz w:val="16"/>
            <w:szCs w:val="16"/>
          </w:rPr>
          <w:t xml:space="preserve"> </w:t>
        </w:r>
        <w:r w:rsidR="004C670B" w:rsidRPr="00DC1763">
          <w:rPr>
            <w:rFonts w:ascii="Spranq eco sans" w:hAnsi="Spranq eco sans"/>
            <w:b/>
            <w:bCs/>
            <w:sz w:val="16"/>
            <w:szCs w:val="16"/>
          </w:rPr>
          <w:t xml:space="preserve">                                                                                    </w:t>
        </w:r>
        <w:r w:rsidR="004F2267" w:rsidRPr="00DC1763">
          <w:rPr>
            <w:rFonts w:ascii="Spranq eco sans" w:hAnsi="Spranq eco sans"/>
            <w:b/>
            <w:bCs/>
            <w:sz w:val="16"/>
            <w:szCs w:val="16"/>
          </w:rPr>
          <w:t xml:space="preserve">               </w:t>
        </w:r>
        <w:r w:rsidR="004C670B" w:rsidRPr="00DC1763">
          <w:rPr>
            <w:rFonts w:ascii="Spranq eco sans" w:hAnsi="Spranq eco sans"/>
            <w:b/>
            <w:bCs/>
            <w:sz w:val="16"/>
            <w:szCs w:val="16"/>
          </w:rPr>
          <w:t xml:space="preserve">     </w:t>
        </w:r>
        <w:r w:rsidR="00DC1763">
          <w:rPr>
            <w:rFonts w:ascii="Spranq eco sans" w:hAnsi="Spranq eco sans"/>
            <w:b/>
            <w:bCs/>
            <w:sz w:val="16"/>
            <w:szCs w:val="16"/>
          </w:rPr>
          <w:t xml:space="preserve">  </w:t>
        </w:r>
        <w:r w:rsidR="004C670B" w:rsidRPr="00DC1763">
          <w:rPr>
            <w:rFonts w:ascii="Spranq eco sans" w:hAnsi="Spranq eco sans"/>
            <w:b/>
            <w:bCs/>
            <w:sz w:val="16"/>
            <w:szCs w:val="16"/>
          </w:rPr>
          <w:t xml:space="preserve"> </w:t>
        </w:r>
        <w:r w:rsidR="00020D42" w:rsidRPr="008455F7">
          <w:rPr>
            <w:rFonts w:ascii="Spranq eco sans" w:eastAsia="Calibri" w:hAnsi="Spranq eco sans"/>
            <w:b/>
            <w:sz w:val="16"/>
          </w:rPr>
          <w:t>OE.</w:t>
        </w:r>
        <w:r w:rsidR="001B25EE">
          <w:rPr>
            <w:rFonts w:ascii="Spranq eco sans" w:eastAsia="Calibri" w:hAnsi="Spranq eco sans"/>
            <w:b/>
            <w:sz w:val="16"/>
          </w:rPr>
          <w:t>CGARQ</w:t>
        </w:r>
        <w:r w:rsidR="00387D07">
          <w:rPr>
            <w:rFonts w:ascii="Spranq eco sans" w:eastAsia="Calibri" w:hAnsi="Spranq eco sans"/>
            <w:b/>
            <w:sz w:val="16"/>
          </w:rPr>
          <w:t>.IFRJ.01/2018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95957" w14:textId="6579E127" w:rsidR="00071AD6" w:rsidRDefault="00236851" w:rsidP="005A2CD7">
    <w:pPr>
      <w:pStyle w:val="Cabealho"/>
      <w:tabs>
        <w:tab w:val="clear" w:pos="4252"/>
        <w:tab w:val="clear" w:pos="8504"/>
      </w:tabs>
    </w:pPr>
    <w:r>
      <w:rPr>
        <w:rFonts w:ascii="Spranq eco sans" w:hAnsi="Spranq eco sans"/>
        <w:b/>
        <w:noProof/>
        <w:sz w:val="16"/>
        <w:szCs w:val="16"/>
        <w:lang w:val="pt-BR" w:eastAsia="pt-BR"/>
      </w:rPr>
      <w:pict w14:anchorId="7B2BE2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2" type="#_x0000_t75" style="position:absolute;margin-left:0;margin-top:0;width:359.5pt;height:403.2pt;z-index:-251638784;mso-position-horizontal:center;mso-position-horizontal-relative:margin;mso-position-vertical:center;mso-position-vertical-relative:margin" o:allowincell="f">
          <v:imagedata r:id="rId1" o:title="Logo IFRJ_VERTICAL" gain="19661f" blacklevel="22938f"/>
          <w10:wrap anchorx="margin" anchory="margin"/>
        </v:shape>
      </w:pict>
    </w:r>
    <w:r w:rsidR="00020D42" w:rsidRPr="008455F7">
      <w:rPr>
        <w:rFonts w:ascii="Spranq eco sans" w:eastAsia="Calibri" w:hAnsi="Spranq eco sans"/>
        <w:b/>
        <w:sz w:val="16"/>
      </w:rPr>
      <w:t>OE.D</w:t>
    </w:r>
    <w:r w:rsidR="004513E4">
      <w:rPr>
        <w:rFonts w:ascii="Spranq eco sans" w:eastAsia="Calibri" w:hAnsi="Spranq eco sans"/>
        <w:b/>
        <w:sz w:val="16"/>
      </w:rPr>
      <w:t>TI</w:t>
    </w:r>
    <w:r w:rsidR="001B25EE">
      <w:rPr>
        <w:rFonts w:ascii="Spranq eco sans" w:eastAsia="Calibri" w:hAnsi="Spranq eco sans"/>
        <w:b/>
        <w:sz w:val="16"/>
      </w:rPr>
      <w:t>.CGARQ</w:t>
    </w:r>
    <w:r w:rsidR="00387D07">
      <w:rPr>
        <w:rFonts w:ascii="Spranq eco sans" w:eastAsia="Calibri" w:hAnsi="Spranq eco sans"/>
        <w:b/>
        <w:sz w:val="16"/>
      </w:rPr>
      <w:t>.01/2018</w:t>
    </w:r>
    <w:r w:rsidR="00071AD6" w:rsidRPr="00DC1763">
      <w:rPr>
        <w:rFonts w:ascii="Spranq eco sans" w:hAnsi="Spranq eco sans"/>
        <w:b/>
        <w:sz w:val="16"/>
        <w:szCs w:val="16"/>
      </w:rPr>
      <w:t xml:space="preserve">  </w:t>
    </w:r>
    <w:r w:rsidR="00071AD6" w:rsidRPr="00DC1763">
      <w:rPr>
        <w:rFonts w:ascii="Spranq eco sans" w:hAnsi="Spranq eco sans"/>
        <w:b/>
        <w:noProof/>
        <w:sz w:val="16"/>
        <w:szCs w:val="16"/>
        <w:lang w:eastAsia="pt-BR"/>
      </w:rPr>
      <w:t xml:space="preserve">   </w:t>
    </w:r>
    <w:r w:rsidR="00650793">
      <w:rPr>
        <w:rFonts w:ascii="Spranq eco sans" w:hAnsi="Spranq eco sans"/>
        <w:b/>
        <w:noProof/>
        <w:sz w:val="16"/>
        <w:szCs w:val="16"/>
        <w:lang w:eastAsia="pt-BR"/>
      </w:rPr>
      <w:t xml:space="preserve"> </w:t>
    </w:r>
    <w:r w:rsidR="00071AD6" w:rsidRPr="00DC1763">
      <w:rPr>
        <w:rFonts w:ascii="Spranq eco sans" w:hAnsi="Spranq eco sans"/>
        <w:b/>
        <w:noProof/>
        <w:sz w:val="16"/>
        <w:szCs w:val="16"/>
        <w:lang w:eastAsia="pt-BR"/>
      </w:rPr>
      <w:t xml:space="preserve">                                </w:t>
    </w:r>
    <w:r w:rsidR="00365856">
      <w:rPr>
        <w:rFonts w:ascii="Spranq eco sans" w:hAnsi="Spranq eco sans"/>
        <w:b/>
        <w:noProof/>
        <w:sz w:val="16"/>
        <w:szCs w:val="16"/>
        <w:lang w:eastAsia="pt-BR"/>
      </w:rPr>
      <w:t xml:space="preserve">                             </w:t>
    </w:r>
    <w:r w:rsidR="00071AD6" w:rsidRPr="00DC1763">
      <w:rPr>
        <w:rFonts w:ascii="Spranq eco sans" w:hAnsi="Spranq eco sans"/>
        <w:b/>
        <w:noProof/>
        <w:sz w:val="16"/>
        <w:szCs w:val="16"/>
        <w:lang w:eastAsia="pt-BR"/>
      </w:rPr>
      <w:t xml:space="preserve">                                  </w:t>
    </w:r>
    <w:r w:rsidR="00DC1763">
      <w:rPr>
        <w:rFonts w:ascii="Spranq eco sans" w:hAnsi="Spranq eco sans"/>
        <w:b/>
        <w:noProof/>
        <w:sz w:val="16"/>
        <w:szCs w:val="16"/>
        <w:lang w:eastAsia="pt-BR"/>
      </w:rPr>
      <w:t xml:space="preserve">                              </w:t>
    </w:r>
    <w:r w:rsidR="00071AD6" w:rsidRPr="00DC1763">
      <w:rPr>
        <w:rFonts w:ascii="Spranq eco sans" w:hAnsi="Spranq eco sans"/>
        <w:b/>
        <w:noProof/>
        <w:sz w:val="16"/>
        <w:szCs w:val="16"/>
        <w:lang w:eastAsia="pt-BR"/>
      </w:rPr>
      <w:t xml:space="preserve">      </w:t>
    </w:r>
    <w:r w:rsidR="00071AD6" w:rsidRPr="00DC1763">
      <w:rPr>
        <w:rFonts w:ascii="Spranq eco sans" w:hAnsi="Spranq eco sans"/>
        <w:b/>
        <w:bCs/>
        <w:sz w:val="16"/>
        <w:szCs w:val="16"/>
      </w:rPr>
      <w:fldChar w:fldCharType="begin"/>
    </w:r>
    <w:r w:rsidR="00071AD6" w:rsidRPr="00DC1763">
      <w:rPr>
        <w:rFonts w:ascii="Spranq eco sans" w:hAnsi="Spranq eco sans"/>
        <w:b/>
        <w:bCs/>
        <w:sz w:val="16"/>
        <w:szCs w:val="16"/>
      </w:rPr>
      <w:instrText>PAGE</w:instrText>
    </w:r>
    <w:r w:rsidR="00071AD6" w:rsidRPr="00DC1763">
      <w:rPr>
        <w:rFonts w:ascii="Spranq eco sans" w:hAnsi="Spranq eco sans"/>
        <w:b/>
        <w:bCs/>
        <w:sz w:val="16"/>
        <w:szCs w:val="16"/>
      </w:rPr>
      <w:fldChar w:fldCharType="separate"/>
    </w:r>
    <w:r>
      <w:rPr>
        <w:rFonts w:ascii="Spranq eco sans" w:hAnsi="Spranq eco sans"/>
        <w:b/>
        <w:bCs/>
        <w:noProof/>
        <w:sz w:val="16"/>
        <w:szCs w:val="16"/>
      </w:rPr>
      <w:t>3</w:t>
    </w:r>
    <w:r w:rsidR="00071AD6" w:rsidRPr="00DC1763">
      <w:rPr>
        <w:rFonts w:ascii="Spranq eco sans" w:hAnsi="Spranq eco sans"/>
        <w:b/>
        <w:bCs/>
        <w:sz w:val="16"/>
        <w:szCs w:val="16"/>
      </w:rPr>
      <w:fldChar w:fldCharType="end"/>
    </w:r>
    <w:r w:rsidR="00071AD6" w:rsidRPr="00DC1763">
      <w:rPr>
        <w:rFonts w:ascii="Spranq eco sans" w:hAnsi="Spranq eco sans"/>
        <w:b/>
        <w:bCs/>
        <w:sz w:val="16"/>
        <w:szCs w:val="16"/>
      </w:rPr>
      <w:t>/</w:t>
    </w:r>
    <w:r w:rsidR="005A2CD7">
      <w:rPr>
        <w:rFonts w:ascii="Spranq eco sans" w:hAnsi="Spranq eco sans"/>
        <w:b/>
        <w:bCs/>
        <w:sz w:val="16"/>
        <w:szCs w:val="16"/>
      </w:rPr>
      <w:t>27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CF514" w14:textId="35DFB78A" w:rsidR="00071AD6" w:rsidRDefault="00236851">
    <w:r>
      <w:rPr>
        <w:noProof/>
        <w:lang w:val="pt-BR" w:eastAsia="pt-BR"/>
      </w:rPr>
      <w:pict w14:anchorId="6290EA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6048" o:spid="_x0000_s2088" type="#_x0000_t75" style="position:absolute;margin-left:0;margin-top:0;width:359.5pt;height:403.2pt;z-index:-251644928;mso-position-horizontal:center;mso-position-horizontal-relative:margin;mso-position-vertical:center;mso-position-vertical-relative:margin" o:allowincell="f">
          <v:imagedata r:id="rId1" o:title="Logo IFRJ_VERTICAL" gain="19661f" blacklevel="22938f"/>
          <w10:wrap anchorx="margin" anchory="margin"/>
        </v:shape>
      </w:pict>
    </w:r>
    <w:r>
      <w:rPr>
        <w:noProof/>
        <w:lang w:val="pt-BR" w:eastAsia="pt-BR"/>
      </w:rPr>
      <w:pict w14:anchorId="3103BEAD">
        <v:shape id="WordPictureWatermark3186045" o:spid="_x0000_s2085" type="#_x0000_t75" style="position:absolute;margin-left:0;margin-top:0;width:359.5pt;height:403.2pt;z-index:-251648000;mso-position-horizontal:center;mso-position-horizontal-relative:margin;mso-position-vertical:center;mso-position-vertical-relative:margin" o:allowincell="f">
          <v:imagedata r:id="rId1" o:title="Logo IFRJ_VERTICAL" gain="19661f" blacklevel="22938f"/>
          <w10:wrap anchorx="margin" anchory="margin"/>
        </v:shape>
      </w:pict>
    </w:r>
  </w:p>
  <w:p w14:paraId="20A2FB57" w14:textId="7F7643D4" w:rsidR="00071AD6" w:rsidRDefault="00071AD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6533"/>
    <w:multiLevelType w:val="hybridMultilevel"/>
    <w:tmpl w:val="46FA42AA"/>
    <w:lvl w:ilvl="0" w:tplc="D1BA8D90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4AC716C"/>
    <w:multiLevelType w:val="hybridMultilevel"/>
    <w:tmpl w:val="B33C75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B3325"/>
    <w:multiLevelType w:val="multilevel"/>
    <w:tmpl w:val="84AAFB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3" w15:restartNumberingAfterBreak="0">
    <w:nsid w:val="079932D1"/>
    <w:multiLevelType w:val="hybridMultilevel"/>
    <w:tmpl w:val="C382FD7E"/>
    <w:lvl w:ilvl="0" w:tplc="9BCEA60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8D92B18"/>
    <w:multiLevelType w:val="hybridMultilevel"/>
    <w:tmpl w:val="02E2FDD6"/>
    <w:lvl w:ilvl="0" w:tplc="CAAA5B4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A367275"/>
    <w:multiLevelType w:val="hybridMultilevel"/>
    <w:tmpl w:val="0D141F4C"/>
    <w:lvl w:ilvl="0" w:tplc="D152AC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40DD5"/>
    <w:multiLevelType w:val="hybridMultilevel"/>
    <w:tmpl w:val="CE2292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B5F0A"/>
    <w:multiLevelType w:val="multilevel"/>
    <w:tmpl w:val="8D241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2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58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2" w:hanging="2520"/>
      </w:pPr>
      <w:rPr>
        <w:rFonts w:hint="default"/>
      </w:rPr>
    </w:lvl>
  </w:abstractNum>
  <w:abstractNum w:abstractNumId="8" w15:restartNumberingAfterBreak="0">
    <w:nsid w:val="161E24DD"/>
    <w:multiLevelType w:val="hybridMultilevel"/>
    <w:tmpl w:val="AAA88CFE"/>
    <w:lvl w:ilvl="0" w:tplc="7264056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1628346C"/>
    <w:multiLevelType w:val="hybridMultilevel"/>
    <w:tmpl w:val="721ADF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73C76"/>
    <w:multiLevelType w:val="hybridMultilevel"/>
    <w:tmpl w:val="F22AE358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667A1"/>
    <w:multiLevelType w:val="hybridMultilevel"/>
    <w:tmpl w:val="BC48A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F5BEF"/>
    <w:multiLevelType w:val="hybridMultilevel"/>
    <w:tmpl w:val="411E6A68"/>
    <w:lvl w:ilvl="0" w:tplc="91EC9CBA">
      <w:start w:val="1"/>
      <w:numFmt w:val="upperRoman"/>
      <w:lvlText w:val="%1"/>
      <w:lvlJc w:val="left"/>
      <w:pPr>
        <w:ind w:left="102" w:hanging="123"/>
      </w:pPr>
      <w:rPr>
        <w:rFonts w:ascii="Arial" w:eastAsia="Arial" w:hAnsi="Arial" w:cs="Arial" w:hint="default"/>
        <w:w w:val="100"/>
        <w:sz w:val="22"/>
        <w:szCs w:val="22"/>
      </w:rPr>
    </w:lvl>
    <w:lvl w:ilvl="1" w:tplc="1640EC34">
      <w:numFmt w:val="bullet"/>
      <w:lvlText w:val="•"/>
      <w:lvlJc w:val="left"/>
      <w:pPr>
        <w:ind w:left="994" w:hanging="123"/>
      </w:pPr>
      <w:rPr>
        <w:rFonts w:hint="default"/>
      </w:rPr>
    </w:lvl>
    <w:lvl w:ilvl="2" w:tplc="1CC622F8">
      <w:numFmt w:val="bullet"/>
      <w:lvlText w:val="•"/>
      <w:lvlJc w:val="left"/>
      <w:pPr>
        <w:ind w:left="1888" w:hanging="123"/>
      </w:pPr>
      <w:rPr>
        <w:rFonts w:hint="default"/>
      </w:rPr>
    </w:lvl>
    <w:lvl w:ilvl="3" w:tplc="C8BC4D02">
      <w:numFmt w:val="bullet"/>
      <w:lvlText w:val="•"/>
      <w:lvlJc w:val="left"/>
      <w:pPr>
        <w:ind w:left="2782" w:hanging="123"/>
      </w:pPr>
      <w:rPr>
        <w:rFonts w:hint="default"/>
      </w:rPr>
    </w:lvl>
    <w:lvl w:ilvl="4" w:tplc="C1CC417A">
      <w:numFmt w:val="bullet"/>
      <w:lvlText w:val="•"/>
      <w:lvlJc w:val="left"/>
      <w:pPr>
        <w:ind w:left="3676" w:hanging="123"/>
      </w:pPr>
      <w:rPr>
        <w:rFonts w:hint="default"/>
      </w:rPr>
    </w:lvl>
    <w:lvl w:ilvl="5" w:tplc="73809538">
      <w:numFmt w:val="bullet"/>
      <w:lvlText w:val="•"/>
      <w:lvlJc w:val="left"/>
      <w:pPr>
        <w:ind w:left="4570" w:hanging="123"/>
      </w:pPr>
      <w:rPr>
        <w:rFonts w:hint="default"/>
      </w:rPr>
    </w:lvl>
    <w:lvl w:ilvl="6" w:tplc="F4445F7E">
      <w:numFmt w:val="bullet"/>
      <w:lvlText w:val="•"/>
      <w:lvlJc w:val="left"/>
      <w:pPr>
        <w:ind w:left="5464" w:hanging="123"/>
      </w:pPr>
      <w:rPr>
        <w:rFonts w:hint="default"/>
      </w:rPr>
    </w:lvl>
    <w:lvl w:ilvl="7" w:tplc="CE2E375E">
      <w:numFmt w:val="bullet"/>
      <w:lvlText w:val="•"/>
      <w:lvlJc w:val="left"/>
      <w:pPr>
        <w:ind w:left="6358" w:hanging="123"/>
      </w:pPr>
      <w:rPr>
        <w:rFonts w:hint="default"/>
      </w:rPr>
    </w:lvl>
    <w:lvl w:ilvl="8" w:tplc="A092AB58">
      <w:numFmt w:val="bullet"/>
      <w:lvlText w:val="•"/>
      <w:lvlJc w:val="left"/>
      <w:pPr>
        <w:ind w:left="7252" w:hanging="123"/>
      </w:pPr>
      <w:rPr>
        <w:rFonts w:hint="default"/>
      </w:rPr>
    </w:lvl>
  </w:abstractNum>
  <w:abstractNum w:abstractNumId="13" w15:restartNumberingAfterBreak="0">
    <w:nsid w:val="1E310354"/>
    <w:multiLevelType w:val="hybridMultilevel"/>
    <w:tmpl w:val="86920B8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D92D1F"/>
    <w:multiLevelType w:val="hybridMultilevel"/>
    <w:tmpl w:val="B23E6F4A"/>
    <w:lvl w:ilvl="0" w:tplc="049AE71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20A05CBE"/>
    <w:multiLevelType w:val="hybridMultilevel"/>
    <w:tmpl w:val="571C5D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7815D1"/>
    <w:multiLevelType w:val="hybridMultilevel"/>
    <w:tmpl w:val="A544ABF2"/>
    <w:lvl w:ilvl="0" w:tplc="0024AD0E">
      <w:start w:val="1"/>
      <w:numFmt w:val="upperRoman"/>
      <w:lvlText w:val="%1-"/>
      <w:lvlJc w:val="left"/>
      <w:pPr>
        <w:ind w:left="1080" w:hanging="720"/>
      </w:pPr>
      <w:rPr>
        <w:rFonts w:ascii="Times New Roman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B66AE2"/>
    <w:multiLevelType w:val="multilevel"/>
    <w:tmpl w:val="68DC4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D4681F"/>
    <w:multiLevelType w:val="hybridMultilevel"/>
    <w:tmpl w:val="ADFE811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344563"/>
    <w:multiLevelType w:val="hybridMultilevel"/>
    <w:tmpl w:val="6024D0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A1521A"/>
    <w:multiLevelType w:val="multilevel"/>
    <w:tmpl w:val="A81A7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rebuchet MS" w:eastAsia="Times New Roman" w:hAnsi="Trebuchet MS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4F46BB"/>
    <w:multiLevelType w:val="hybridMultilevel"/>
    <w:tmpl w:val="11380884"/>
    <w:lvl w:ilvl="0" w:tplc="A35C9D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EF0795"/>
    <w:multiLevelType w:val="multilevel"/>
    <w:tmpl w:val="0B7E54B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313D2CDC"/>
    <w:multiLevelType w:val="hybridMultilevel"/>
    <w:tmpl w:val="4674295C"/>
    <w:lvl w:ilvl="0" w:tplc="FA8C5AAE">
      <w:start w:val="1"/>
      <w:numFmt w:val="upperRoman"/>
      <w:lvlText w:val="%1"/>
      <w:lvlJc w:val="left"/>
      <w:pPr>
        <w:ind w:left="102" w:hanging="138"/>
      </w:pPr>
      <w:rPr>
        <w:rFonts w:ascii="Arial" w:eastAsia="Arial" w:hAnsi="Arial" w:cs="Arial" w:hint="default"/>
        <w:w w:val="100"/>
        <w:sz w:val="22"/>
        <w:szCs w:val="22"/>
      </w:rPr>
    </w:lvl>
    <w:lvl w:ilvl="1" w:tplc="262EFFB8">
      <w:numFmt w:val="bullet"/>
      <w:lvlText w:val="•"/>
      <w:lvlJc w:val="left"/>
      <w:pPr>
        <w:ind w:left="994" w:hanging="138"/>
      </w:pPr>
      <w:rPr>
        <w:rFonts w:hint="default"/>
      </w:rPr>
    </w:lvl>
    <w:lvl w:ilvl="2" w:tplc="E3B63A36">
      <w:numFmt w:val="bullet"/>
      <w:lvlText w:val="•"/>
      <w:lvlJc w:val="left"/>
      <w:pPr>
        <w:ind w:left="1888" w:hanging="138"/>
      </w:pPr>
      <w:rPr>
        <w:rFonts w:hint="default"/>
      </w:rPr>
    </w:lvl>
    <w:lvl w:ilvl="3" w:tplc="73808F3A">
      <w:numFmt w:val="bullet"/>
      <w:lvlText w:val="•"/>
      <w:lvlJc w:val="left"/>
      <w:pPr>
        <w:ind w:left="2782" w:hanging="138"/>
      </w:pPr>
      <w:rPr>
        <w:rFonts w:hint="default"/>
      </w:rPr>
    </w:lvl>
    <w:lvl w:ilvl="4" w:tplc="1F5685BE">
      <w:numFmt w:val="bullet"/>
      <w:lvlText w:val="•"/>
      <w:lvlJc w:val="left"/>
      <w:pPr>
        <w:ind w:left="3676" w:hanging="138"/>
      </w:pPr>
      <w:rPr>
        <w:rFonts w:hint="default"/>
      </w:rPr>
    </w:lvl>
    <w:lvl w:ilvl="5" w:tplc="489E5CA8">
      <w:numFmt w:val="bullet"/>
      <w:lvlText w:val="•"/>
      <w:lvlJc w:val="left"/>
      <w:pPr>
        <w:ind w:left="4570" w:hanging="138"/>
      </w:pPr>
      <w:rPr>
        <w:rFonts w:hint="default"/>
      </w:rPr>
    </w:lvl>
    <w:lvl w:ilvl="6" w:tplc="F7869A98">
      <w:numFmt w:val="bullet"/>
      <w:lvlText w:val="•"/>
      <w:lvlJc w:val="left"/>
      <w:pPr>
        <w:ind w:left="5464" w:hanging="138"/>
      </w:pPr>
      <w:rPr>
        <w:rFonts w:hint="default"/>
      </w:rPr>
    </w:lvl>
    <w:lvl w:ilvl="7" w:tplc="320444AE">
      <w:numFmt w:val="bullet"/>
      <w:lvlText w:val="•"/>
      <w:lvlJc w:val="left"/>
      <w:pPr>
        <w:ind w:left="6358" w:hanging="138"/>
      </w:pPr>
      <w:rPr>
        <w:rFonts w:hint="default"/>
      </w:rPr>
    </w:lvl>
    <w:lvl w:ilvl="8" w:tplc="2B689388">
      <w:numFmt w:val="bullet"/>
      <w:lvlText w:val="•"/>
      <w:lvlJc w:val="left"/>
      <w:pPr>
        <w:ind w:left="7252" w:hanging="138"/>
      </w:pPr>
      <w:rPr>
        <w:rFonts w:hint="default"/>
      </w:rPr>
    </w:lvl>
  </w:abstractNum>
  <w:abstractNum w:abstractNumId="24" w15:restartNumberingAfterBreak="0">
    <w:nsid w:val="314976EF"/>
    <w:multiLevelType w:val="hybridMultilevel"/>
    <w:tmpl w:val="2A4E44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524042"/>
    <w:multiLevelType w:val="hybridMultilevel"/>
    <w:tmpl w:val="EDE02F8A"/>
    <w:lvl w:ilvl="0" w:tplc="33B62436">
      <w:start w:val="6"/>
      <w:numFmt w:val="upperRoman"/>
      <w:lvlText w:val="%1"/>
      <w:lvlJc w:val="left"/>
      <w:pPr>
        <w:ind w:left="102" w:hanging="287"/>
      </w:pPr>
      <w:rPr>
        <w:rFonts w:ascii="Arial" w:eastAsia="Arial" w:hAnsi="Arial" w:cs="Arial" w:hint="default"/>
        <w:w w:val="99"/>
        <w:sz w:val="22"/>
        <w:szCs w:val="22"/>
      </w:rPr>
    </w:lvl>
    <w:lvl w:ilvl="1" w:tplc="96B88D50">
      <w:numFmt w:val="bullet"/>
      <w:lvlText w:val="•"/>
      <w:lvlJc w:val="left"/>
      <w:pPr>
        <w:ind w:left="994" w:hanging="287"/>
      </w:pPr>
      <w:rPr>
        <w:rFonts w:hint="default"/>
      </w:rPr>
    </w:lvl>
    <w:lvl w:ilvl="2" w:tplc="D5D85AE2">
      <w:numFmt w:val="bullet"/>
      <w:lvlText w:val="•"/>
      <w:lvlJc w:val="left"/>
      <w:pPr>
        <w:ind w:left="1888" w:hanging="287"/>
      </w:pPr>
      <w:rPr>
        <w:rFonts w:hint="default"/>
      </w:rPr>
    </w:lvl>
    <w:lvl w:ilvl="3" w:tplc="1660E1EC">
      <w:numFmt w:val="bullet"/>
      <w:lvlText w:val="•"/>
      <w:lvlJc w:val="left"/>
      <w:pPr>
        <w:ind w:left="2782" w:hanging="287"/>
      </w:pPr>
      <w:rPr>
        <w:rFonts w:hint="default"/>
      </w:rPr>
    </w:lvl>
    <w:lvl w:ilvl="4" w:tplc="D812E4C8">
      <w:numFmt w:val="bullet"/>
      <w:lvlText w:val="•"/>
      <w:lvlJc w:val="left"/>
      <w:pPr>
        <w:ind w:left="3676" w:hanging="287"/>
      </w:pPr>
      <w:rPr>
        <w:rFonts w:hint="default"/>
      </w:rPr>
    </w:lvl>
    <w:lvl w:ilvl="5" w:tplc="6F0C9DC0">
      <w:numFmt w:val="bullet"/>
      <w:lvlText w:val="•"/>
      <w:lvlJc w:val="left"/>
      <w:pPr>
        <w:ind w:left="4570" w:hanging="287"/>
      </w:pPr>
      <w:rPr>
        <w:rFonts w:hint="default"/>
      </w:rPr>
    </w:lvl>
    <w:lvl w:ilvl="6" w:tplc="3BC45078">
      <w:numFmt w:val="bullet"/>
      <w:lvlText w:val="•"/>
      <w:lvlJc w:val="left"/>
      <w:pPr>
        <w:ind w:left="5464" w:hanging="287"/>
      </w:pPr>
      <w:rPr>
        <w:rFonts w:hint="default"/>
      </w:rPr>
    </w:lvl>
    <w:lvl w:ilvl="7" w:tplc="7B7EF3B2">
      <w:numFmt w:val="bullet"/>
      <w:lvlText w:val="•"/>
      <w:lvlJc w:val="left"/>
      <w:pPr>
        <w:ind w:left="6358" w:hanging="287"/>
      </w:pPr>
      <w:rPr>
        <w:rFonts w:hint="default"/>
      </w:rPr>
    </w:lvl>
    <w:lvl w:ilvl="8" w:tplc="8EBC4970">
      <w:numFmt w:val="bullet"/>
      <w:lvlText w:val="•"/>
      <w:lvlJc w:val="left"/>
      <w:pPr>
        <w:ind w:left="7252" w:hanging="287"/>
      </w:pPr>
      <w:rPr>
        <w:rFonts w:hint="default"/>
      </w:rPr>
    </w:lvl>
  </w:abstractNum>
  <w:abstractNum w:abstractNumId="26" w15:restartNumberingAfterBreak="0">
    <w:nsid w:val="37672AAA"/>
    <w:multiLevelType w:val="hybridMultilevel"/>
    <w:tmpl w:val="F05A50D2"/>
    <w:lvl w:ilvl="0" w:tplc="E968E060">
      <w:start w:val="2"/>
      <w:numFmt w:val="upperRoman"/>
      <w:lvlText w:val="%1"/>
      <w:lvlJc w:val="left"/>
      <w:pPr>
        <w:ind w:left="102" w:hanging="231"/>
      </w:pPr>
      <w:rPr>
        <w:rFonts w:ascii="Arial" w:eastAsia="Arial" w:hAnsi="Arial" w:cs="Arial" w:hint="default"/>
        <w:w w:val="100"/>
        <w:sz w:val="22"/>
        <w:szCs w:val="22"/>
      </w:rPr>
    </w:lvl>
    <w:lvl w:ilvl="1" w:tplc="5AC0EFCE">
      <w:numFmt w:val="bullet"/>
      <w:lvlText w:val="•"/>
      <w:lvlJc w:val="left"/>
      <w:pPr>
        <w:ind w:left="996" w:hanging="231"/>
      </w:pPr>
      <w:rPr>
        <w:rFonts w:hint="default"/>
      </w:rPr>
    </w:lvl>
    <w:lvl w:ilvl="2" w:tplc="4B848B52">
      <w:numFmt w:val="bullet"/>
      <w:lvlText w:val="•"/>
      <w:lvlJc w:val="left"/>
      <w:pPr>
        <w:ind w:left="1892" w:hanging="231"/>
      </w:pPr>
      <w:rPr>
        <w:rFonts w:hint="default"/>
      </w:rPr>
    </w:lvl>
    <w:lvl w:ilvl="3" w:tplc="6D781F68">
      <w:numFmt w:val="bullet"/>
      <w:lvlText w:val="•"/>
      <w:lvlJc w:val="left"/>
      <w:pPr>
        <w:ind w:left="2788" w:hanging="231"/>
      </w:pPr>
      <w:rPr>
        <w:rFonts w:hint="default"/>
      </w:rPr>
    </w:lvl>
    <w:lvl w:ilvl="4" w:tplc="3C7E003A">
      <w:numFmt w:val="bullet"/>
      <w:lvlText w:val="•"/>
      <w:lvlJc w:val="left"/>
      <w:pPr>
        <w:ind w:left="3684" w:hanging="231"/>
      </w:pPr>
      <w:rPr>
        <w:rFonts w:hint="default"/>
      </w:rPr>
    </w:lvl>
    <w:lvl w:ilvl="5" w:tplc="3312AA96">
      <w:numFmt w:val="bullet"/>
      <w:lvlText w:val="•"/>
      <w:lvlJc w:val="left"/>
      <w:pPr>
        <w:ind w:left="4580" w:hanging="231"/>
      </w:pPr>
      <w:rPr>
        <w:rFonts w:hint="default"/>
      </w:rPr>
    </w:lvl>
    <w:lvl w:ilvl="6" w:tplc="DB7CA116">
      <w:numFmt w:val="bullet"/>
      <w:lvlText w:val="•"/>
      <w:lvlJc w:val="left"/>
      <w:pPr>
        <w:ind w:left="5476" w:hanging="231"/>
      </w:pPr>
      <w:rPr>
        <w:rFonts w:hint="default"/>
      </w:rPr>
    </w:lvl>
    <w:lvl w:ilvl="7" w:tplc="48C2AD6E">
      <w:numFmt w:val="bullet"/>
      <w:lvlText w:val="•"/>
      <w:lvlJc w:val="left"/>
      <w:pPr>
        <w:ind w:left="6372" w:hanging="231"/>
      </w:pPr>
      <w:rPr>
        <w:rFonts w:hint="default"/>
      </w:rPr>
    </w:lvl>
    <w:lvl w:ilvl="8" w:tplc="CB0C0FC8">
      <w:numFmt w:val="bullet"/>
      <w:lvlText w:val="•"/>
      <w:lvlJc w:val="left"/>
      <w:pPr>
        <w:ind w:left="7268" w:hanging="231"/>
      </w:pPr>
      <w:rPr>
        <w:rFonts w:hint="default"/>
      </w:rPr>
    </w:lvl>
  </w:abstractNum>
  <w:abstractNum w:abstractNumId="27" w15:restartNumberingAfterBreak="0">
    <w:nsid w:val="37736B33"/>
    <w:multiLevelType w:val="hybridMultilevel"/>
    <w:tmpl w:val="110AF5CA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3967728A"/>
    <w:multiLevelType w:val="hybridMultilevel"/>
    <w:tmpl w:val="3B300E22"/>
    <w:lvl w:ilvl="0" w:tplc="29DADC0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3A2B4F31"/>
    <w:multiLevelType w:val="hybridMultilevel"/>
    <w:tmpl w:val="F4086576"/>
    <w:lvl w:ilvl="0" w:tplc="38E6390C">
      <w:start w:val="4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3AC13D6A"/>
    <w:multiLevelType w:val="multilevel"/>
    <w:tmpl w:val="9A2038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3B223C62"/>
    <w:multiLevelType w:val="hybridMultilevel"/>
    <w:tmpl w:val="2AAA2064"/>
    <w:lvl w:ilvl="0" w:tplc="0368F59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3BB439B2"/>
    <w:multiLevelType w:val="hybridMultilevel"/>
    <w:tmpl w:val="6466F82C"/>
    <w:lvl w:ilvl="0" w:tplc="4250852E">
      <w:start w:val="2"/>
      <w:numFmt w:val="lowerLetter"/>
      <w:lvlText w:val="%1)"/>
      <w:lvlJc w:val="left"/>
      <w:pPr>
        <w:ind w:left="102" w:hanging="304"/>
      </w:pPr>
      <w:rPr>
        <w:rFonts w:ascii="Arial" w:eastAsia="Arial" w:hAnsi="Arial" w:cs="Arial" w:hint="default"/>
        <w:w w:val="99"/>
        <w:sz w:val="22"/>
        <w:szCs w:val="22"/>
      </w:rPr>
    </w:lvl>
    <w:lvl w:ilvl="1" w:tplc="A5FE9690">
      <w:numFmt w:val="bullet"/>
      <w:lvlText w:val="•"/>
      <w:lvlJc w:val="left"/>
      <w:pPr>
        <w:ind w:left="994" w:hanging="304"/>
      </w:pPr>
      <w:rPr>
        <w:rFonts w:hint="default"/>
      </w:rPr>
    </w:lvl>
    <w:lvl w:ilvl="2" w:tplc="772AF884">
      <w:numFmt w:val="bullet"/>
      <w:lvlText w:val="•"/>
      <w:lvlJc w:val="left"/>
      <w:pPr>
        <w:ind w:left="1888" w:hanging="304"/>
      </w:pPr>
      <w:rPr>
        <w:rFonts w:hint="default"/>
      </w:rPr>
    </w:lvl>
    <w:lvl w:ilvl="3" w:tplc="78246C22">
      <w:numFmt w:val="bullet"/>
      <w:lvlText w:val="•"/>
      <w:lvlJc w:val="left"/>
      <w:pPr>
        <w:ind w:left="2782" w:hanging="304"/>
      </w:pPr>
      <w:rPr>
        <w:rFonts w:hint="default"/>
      </w:rPr>
    </w:lvl>
    <w:lvl w:ilvl="4" w:tplc="B7689AF0">
      <w:numFmt w:val="bullet"/>
      <w:lvlText w:val="•"/>
      <w:lvlJc w:val="left"/>
      <w:pPr>
        <w:ind w:left="3676" w:hanging="304"/>
      </w:pPr>
      <w:rPr>
        <w:rFonts w:hint="default"/>
      </w:rPr>
    </w:lvl>
    <w:lvl w:ilvl="5" w:tplc="69B23DE2">
      <w:numFmt w:val="bullet"/>
      <w:lvlText w:val="•"/>
      <w:lvlJc w:val="left"/>
      <w:pPr>
        <w:ind w:left="4570" w:hanging="304"/>
      </w:pPr>
      <w:rPr>
        <w:rFonts w:hint="default"/>
      </w:rPr>
    </w:lvl>
    <w:lvl w:ilvl="6" w:tplc="5B3433EC">
      <w:numFmt w:val="bullet"/>
      <w:lvlText w:val="•"/>
      <w:lvlJc w:val="left"/>
      <w:pPr>
        <w:ind w:left="5464" w:hanging="304"/>
      </w:pPr>
      <w:rPr>
        <w:rFonts w:hint="default"/>
      </w:rPr>
    </w:lvl>
    <w:lvl w:ilvl="7" w:tplc="6FCC6F86">
      <w:numFmt w:val="bullet"/>
      <w:lvlText w:val="•"/>
      <w:lvlJc w:val="left"/>
      <w:pPr>
        <w:ind w:left="6358" w:hanging="304"/>
      </w:pPr>
      <w:rPr>
        <w:rFonts w:hint="default"/>
      </w:rPr>
    </w:lvl>
    <w:lvl w:ilvl="8" w:tplc="08946080">
      <w:numFmt w:val="bullet"/>
      <w:lvlText w:val="•"/>
      <w:lvlJc w:val="left"/>
      <w:pPr>
        <w:ind w:left="7252" w:hanging="304"/>
      </w:pPr>
      <w:rPr>
        <w:rFonts w:hint="default"/>
      </w:rPr>
    </w:lvl>
  </w:abstractNum>
  <w:abstractNum w:abstractNumId="33" w15:restartNumberingAfterBreak="0">
    <w:nsid w:val="4212743F"/>
    <w:multiLevelType w:val="hybridMultilevel"/>
    <w:tmpl w:val="FE1ADDC0"/>
    <w:lvl w:ilvl="0" w:tplc="4CF01A8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 w15:restartNumberingAfterBreak="0">
    <w:nsid w:val="4AC062AC"/>
    <w:multiLevelType w:val="hybridMultilevel"/>
    <w:tmpl w:val="96A23EA4"/>
    <w:lvl w:ilvl="0" w:tplc="40A8F6D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4C872016"/>
    <w:multiLevelType w:val="hybridMultilevel"/>
    <w:tmpl w:val="DC3A2C7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756B47"/>
    <w:multiLevelType w:val="hybridMultilevel"/>
    <w:tmpl w:val="0D525918"/>
    <w:lvl w:ilvl="0" w:tplc="8EDAB1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F44DE4"/>
    <w:multiLevelType w:val="hybridMultilevel"/>
    <w:tmpl w:val="AC1C2C4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966A3D"/>
    <w:multiLevelType w:val="hybridMultilevel"/>
    <w:tmpl w:val="FC0C1AD8"/>
    <w:lvl w:ilvl="0" w:tplc="902A22C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2FF0A88"/>
    <w:multiLevelType w:val="hybridMultilevel"/>
    <w:tmpl w:val="47DAE8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95368A"/>
    <w:multiLevelType w:val="hybridMultilevel"/>
    <w:tmpl w:val="1598CD5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1" w15:restartNumberingAfterBreak="0">
    <w:nsid w:val="74A93C6A"/>
    <w:multiLevelType w:val="hybridMultilevel"/>
    <w:tmpl w:val="FE80F7E8"/>
    <w:lvl w:ilvl="0" w:tplc="D79C08C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C559E"/>
    <w:multiLevelType w:val="hybridMultilevel"/>
    <w:tmpl w:val="BE08BD2C"/>
    <w:lvl w:ilvl="0" w:tplc="0416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2"/>
  </w:num>
  <w:num w:numId="2">
    <w:abstractNumId w:val="23"/>
  </w:num>
  <w:num w:numId="3">
    <w:abstractNumId w:val="32"/>
  </w:num>
  <w:num w:numId="4">
    <w:abstractNumId w:val="25"/>
  </w:num>
  <w:num w:numId="5">
    <w:abstractNumId w:val="29"/>
  </w:num>
  <w:num w:numId="6">
    <w:abstractNumId w:val="0"/>
  </w:num>
  <w:num w:numId="7">
    <w:abstractNumId w:val="26"/>
  </w:num>
  <w:num w:numId="8">
    <w:abstractNumId w:val="12"/>
  </w:num>
  <w:num w:numId="9">
    <w:abstractNumId w:val="28"/>
  </w:num>
  <w:num w:numId="10">
    <w:abstractNumId w:val="31"/>
  </w:num>
  <w:num w:numId="11">
    <w:abstractNumId w:val="4"/>
  </w:num>
  <w:num w:numId="12">
    <w:abstractNumId w:val="38"/>
  </w:num>
  <w:num w:numId="13">
    <w:abstractNumId w:val="8"/>
  </w:num>
  <w:num w:numId="14">
    <w:abstractNumId w:val="3"/>
  </w:num>
  <w:num w:numId="15">
    <w:abstractNumId w:val="33"/>
  </w:num>
  <w:num w:numId="16">
    <w:abstractNumId w:val="16"/>
  </w:num>
  <w:num w:numId="17">
    <w:abstractNumId w:val="42"/>
  </w:num>
  <w:num w:numId="18">
    <w:abstractNumId w:val="14"/>
  </w:num>
  <w:num w:numId="19">
    <w:abstractNumId w:val="27"/>
  </w:num>
  <w:num w:numId="20">
    <w:abstractNumId w:val="36"/>
  </w:num>
  <w:num w:numId="21">
    <w:abstractNumId w:val="21"/>
  </w:num>
  <w:num w:numId="22">
    <w:abstractNumId w:val="5"/>
  </w:num>
  <w:num w:numId="23">
    <w:abstractNumId w:val="20"/>
  </w:num>
  <w:num w:numId="24">
    <w:abstractNumId w:val="17"/>
  </w:num>
  <w:num w:numId="25">
    <w:abstractNumId w:val="6"/>
  </w:num>
  <w:num w:numId="26">
    <w:abstractNumId w:val="9"/>
  </w:num>
  <w:num w:numId="27">
    <w:abstractNumId w:val="19"/>
  </w:num>
  <w:num w:numId="28">
    <w:abstractNumId w:val="41"/>
  </w:num>
  <w:num w:numId="29">
    <w:abstractNumId w:val="10"/>
  </w:num>
  <w:num w:numId="30">
    <w:abstractNumId w:val="13"/>
  </w:num>
  <w:num w:numId="31">
    <w:abstractNumId w:val="37"/>
  </w:num>
  <w:num w:numId="32">
    <w:abstractNumId w:val="24"/>
  </w:num>
  <w:num w:numId="33">
    <w:abstractNumId w:val="18"/>
  </w:num>
  <w:num w:numId="34">
    <w:abstractNumId w:val="35"/>
  </w:num>
  <w:num w:numId="35">
    <w:abstractNumId w:val="30"/>
  </w:num>
  <w:num w:numId="36">
    <w:abstractNumId w:val="39"/>
  </w:num>
  <w:num w:numId="37">
    <w:abstractNumId w:val="34"/>
  </w:num>
  <w:num w:numId="38">
    <w:abstractNumId w:val="2"/>
  </w:num>
  <w:num w:numId="39">
    <w:abstractNumId w:val="11"/>
  </w:num>
  <w:num w:numId="40">
    <w:abstractNumId w:val="40"/>
  </w:num>
  <w:num w:numId="41">
    <w:abstractNumId w:val="1"/>
  </w:num>
  <w:num w:numId="42">
    <w:abstractNumId w:val="15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hideSpellingErrors/>
  <w:hideGrammaticalErrors/>
  <w:proofState w:spelling="clean" w:grammar="clean"/>
  <w:defaultTabStop w:val="709"/>
  <w:hyphenationZone w:val="425"/>
  <w:evenAndOddHeaders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70"/>
    <w:rsid w:val="000119D6"/>
    <w:rsid w:val="000174F9"/>
    <w:rsid w:val="00017959"/>
    <w:rsid w:val="00020D42"/>
    <w:rsid w:val="00021391"/>
    <w:rsid w:val="0002404E"/>
    <w:rsid w:val="00026125"/>
    <w:rsid w:val="00026B6D"/>
    <w:rsid w:val="00045E35"/>
    <w:rsid w:val="000470C4"/>
    <w:rsid w:val="000530C1"/>
    <w:rsid w:val="000533BE"/>
    <w:rsid w:val="00056616"/>
    <w:rsid w:val="00057348"/>
    <w:rsid w:val="00057E8E"/>
    <w:rsid w:val="00057EDD"/>
    <w:rsid w:val="00071AD6"/>
    <w:rsid w:val="00071ADC"/>
    <w:rsid w:val="000726E7"/>
    <w:rsid w:val="00072E0D"/>
    <w:rsid w:val="00082743"/>
    <w:rsid w:val="000921E8"/>
    <w:rsid w:val="0009279F"/>
    <w:rsid w:val="000A13F1"/>
    <w:rsid w:val="000A3A8C"/>
    <w:rsid w:val="000A72BF"/>
    <w:rsid w:val="000B11DA"/>
    <w:rsid w:val="000B29C8"/>
    <w:rsid w:val="000C5D2B"/>
    <w:rsid w:val="000D2933"/>
    <w:rsid w:val="000D3816"/>
    <w:rsid w:val="000E6D5C"/>
    <w:rsid w:val="000E7109"/>
    <w:rsid w:val="000F03E5"/>
    <w:rsid w:val="000F1699"/>
    <w:rsid w:val="00101D6D"/>
    <w:rsid w:val="001074FC"/>
    <w:rsid w:val="00107CB7"/>
    <w:rsid w:val="00110021"/>
    <w:rsid w:val="001110FC"/>
    <w:rsid w:val="00115710"/>
    <w:rsid w:val="00116B25"/>
    <w:rsid w:val="00125318"/>
    <w:rsid w:val="00126D49"/>
    <w:rsid w:val="00132521"/>
    <w:rsid w:val="00132E69"/>
    <w:rsid w:val="0013782D"/>
    <w:rsid w:val="001432BB"/>
    <w:rsid w:val="00146C97"/>
    <w:rsid w:val="001560D5"/>
    <w:rsid w:val="00163099"/>
    <w:rsid w:val="00165533"/>
    <w:rsid w:val="00166873"/>
    <w:rsid w:val="00173E61"/>
    <w:rsid w:val="00175DEF"/>
    <w:rsid w:val="00175E35"/>
    <w:rsid w:val="00182224"/>
    <w:rsid w:val="0018258D"/>
    <w:rsid w:val="00182F65"/>
    <w:rsid w:val="001835A3"/>
    <w:rsid w:val="00183BAC"/>
    <w:rsid w:val="0018430F"/>
    <w:rsid w:val="00184597"/>
    <w:rsid w:val="001902C3"/>
    <w:rsid w:val="00193F5E"/>
    <w:rsid w:val="00196A38"/>
    <w:rsid w:val="00196BF7"/>
    <w:rsid w:val="001A0145"/>
    <w:rsid w:val="001A1716"/>
    <w:rsid w:val="001A54C2"/>
    <w:rsid w:val="001A5C50"/>
    <w:rsid w:val="001A6363"/>
    <w:rsid w:val="001B25EE"/>
    <w:rsid w:val="001B4E92"/>
    <w:rsid w:val="001C28E4"/>
    <w:rsid w:val="001D68FA"/>
    <w:rsid w:val="001D7569"/>
    <w:rsid w:val="001E02F9"/>
    <w:rsid w:val="001E7042"/>
    <w:rsid w:val="001F283F"/>
    <w:rsid w:val="001F2DA8"/>
    <w:rsid w:val="001F37CF"/>
    <w:rsid w:val="001F3C04"/>
    <w:rsid w:val="001F5E12"/>
    <w:rsid w:val="0020656E"/>
    <w:rsid w:val="0020743C"/>
    <w:rsid w:val="00214913"/>
    <w:rsid w:val="00217B1A"/>
    <w:rsid w:val="002215E7"/>
    <w:rsid w:val="00221C0E"/>
    <w:rsid w:val="002260D5"/>
    <w:rsid w:val="002263AF"/>
    <w:rsid w:val="00236851"/>
    <w:rsid w:val="00237461"/>
    <w:rsid w:val="00240797"/>
    <w:rsid w:val="00240C72"/>
    <w:rsid w:val="00244625"/>
    <w:rsid w:val="00246668"/>
    <w:rsid w:val="002512E4"/>
    <w:rsid w:val="00252C7A"/>
    <w:rsid w:val="00260E4F"/>
    <w:rsid w:val="00281391"/>
    <w:rsid w:val="002820DD"/>
    <w:rsid w:val="00284597"/>
    <w:rsid w:val="00293521"/>
    <w:rsid w:val="00294BF1"/>
    <w:rsid w:val="0029630F"/>
    <w:rsid w:val="002A05AF"/>
    <w:rsid w:val="002B3A40"/>
    <w:rsid w:val="002C07EA"/>
    <w:rsid w:val="002C08AA"/>
    <w:rsid w:val="002C0A92"/>
    <w:rsid w:val="002C4AF4"/>
    <w:rsid w:val="002C76D3"/>
    <w:rsid w:val="002D07A7"/>
    <w:rsid w:val="002D145A"/>
    <w:rsid w:val="002D370C"/>
    <w:rsid w:val="002D61B9"/>
    <w:rsid w:val="002D7D9A"/>
    <w:rsid w:val="002E0F1E"/>
    <w:rsid w:val="002F57FE"/>
    <w:rsid w:val="002F6A0E"/>
    <w:rsid w:val="002F7B33"/>
    <w:rsid w:val="00302236"/>
    <w:rsid w:val="00307972"/>
    <w:rsid w:val="003214EC"/>
    <w:rsid w:val="0032326E"/>
    <w:rsid w:val="00324E1D"/>
    <w:rsid w:val="0032613E"/>
    <w:rsid w:val="00327895"/>
    <w:rsid w:val="003312FA"/>
    <w:rsid w:val="0033356D"/>
    <w:rsid w:val="003402D2"/>
    <w:rsid w:val="003403FF"/>
    <w:rsid w:val="00340ADA"/>
    <w:rsid w:val="003414AB"/>
    <w:rsid w:val="0034151C"/>
    <w:rsid w:val="00345075"/>
    <w:rsid w:val="00351EF2"/>
    <w:rsid w:val="00353095"/>
    <w:rsid w:val="00357D55"/>
    <w:rsid w:val="00362DE3"/>
    <w:rsid w:val="00365856"/>
    <w:rsid w:val="00366C5A"/>
    <w:rsid w:val="00371C65"/>
    <w:rsid w:val="00374531"/>
    <w:rsid w:val="00381B8B"/>
    <w:rsid w:val="003849FA"/>
    <w:rsid w:val="00385990"/>
    <w:rsid w:val="00387D07"/>
    <w:rsid w:val="00393101"/>
    <w:rsid w:val="003A1418"/>
    <w:rsid w:val="003A1A4D"/>
    <w:rsid w:val="003A374F"/>
    <w:rsid w:val="003A5209"/>
    <w:rsid w:val="003B1F56"/>
    <w:rsid w:val="003C0FF5"/>
    <w:rsid w:val="003C3208"/>
    <w:rsid w:val="003C7130"/>
    <w:rsid w:val="003D03B9"/>
    <w:rsid w:val="003D47FD"/>
    <w:rsid w:val="003E1D9F"/>
    <w:rsid w:val="003E32A9"/>
    <w:rsid w:val="003E5ACA"/>
    <w:rsid w:val="003F381E"/>
    <w:rsid w:val="003F4639"/>
    <w:rsid w:val="003F4A7A"/>
    <w:rsid w:val="003F4E5E"/>
    <w:rsid w:val="004011FF"/>
    <w:rsid w:val="00407C28"/>
    <w:rsid w:val="004101DD"/>
    <w:rsid w:val="004118F8"/>
    <w:rsid w:val="00412C9F"/>
    <w:rsid w:val="00412FF4"/>
    <w:rsid w:val="00414062"/>
    <w:rsid w:val="0041630D"/>
    <w:rsid w:val="00416951"/>
    <w:rsid w:val="00423E44"/>
    <w:rsid w:val="00425D8C"/>
    <w:rsid w:val="004276EA"/>
    <w:rsid w:val="0043652C"/>
    <w:rsid w:val="0043731C"/>
    <w:rsid w:val="00437B59"/>
    <w:rsid w:val="004415C6"/>
    <w:rsid w:val="00441691"/>
    <w:rsid w:val="00444C1C"/>
    <w:rsid w:val="00444D9E"/>
    <w:rsid w:val="0045036C"/>
    <w:rsid w:val="00450CF1"/>
    <w:rsid w:val="004513E4"/>
    <w:rsid w:val="00452191"/>
    <w:rsid w:val="00454156"/>
    <w:rsid w:val="00454330"/>
    <w:rsid w:val="0046572A"/>
    <w:rsid w:val="00467313"/>
    <w:rsid w:val="00471D55"/>
    <w:rsid w:val="00473F7B"/>
    <w:rsid w:val="004769E6"/>
    <w:rsid w:val="00482EC3"/>
    <w:rsid w:val="00483AE6"/>
    <w:rsid w:val="00483D22"/>
    <w:rsid w:val="00485B05"/>
    <w:rsid w:val="00486B9E"/>
    <w:rsid w:val="004A1096"/>
    <w:rsid w:val="004A72B8"/>
    <w:rsid w:val="004A7B28"/>
    <w:rsid w:val="004B1A68"/>
    <w:rsid w:val="004B6124"/>
    <w:rsid w:val="004C457D"/>
    <w:rsid w:val="004C670B"/>
    <w:rsid w:val="004C7F43"/>
    <w:rsid w:val="004D4370"/>
    <w:rsid w:val="004D5C5B"/>
    <w:rsid w:val="004E070E"/>
    <w:rsid w:val="004E5C36"/>
    <w:rsid w:val="004E684D"/>
    <w:rsid w:val="004F2267"/>
    <w:rsid w:val="004F24EF"/>
    <w:rsid w:val="004F3D27"/>
    <w:rsid w:val="00504F89"/>
    <w:rsid w:val="00506086"/>
    <w:rsid w:val="00506266"/>
    <w:rsid w:val="00507EE6"/>
    <w:rsid w:val="00514439"/>
    <w:rsid w:val="00514838"/>
    <w:rsid w:val="005150D7"/>
    <w:rsid w:val="00515D4A"/>
    <w:rsid w:val="00520947"/>
    <w:rsid w:val="00521AE3"/>
    <w:rsid w:val="005250DE"/>
    <w:rsid w:val="00525D75"/>
    <w:rsid w:val="0053597A"/>
    <w:rsid w:val="00536F2A"/>
    <w:rsid w:val="00540F1E"/>
    <w:rsid w:val="00541D07"/>
    <w:rsid w:val="005429ED"/>
    <w:rsid w:val="0054355A"/>
    <w:rsid w:val="00545DC4"/>
    <w:rsid w:val="005501F8"/>
    <w:rsid w:val="00552D70"/>
    <w:rsid w:val="0055444B"/>
    <w:rsid w:val="00561FC2"/>
    <w:rsid w:val="00572896"/>
    <w:rsid w:val="00575E7C"/>
    <w:rsid w:val="005822FA"/>
    <w:rsid w:val="00587119"/>
    <w:rsid w:val="005A15D8"/>
    <w:rsid w:val="005A2CD7"/>
    <w:rsid w:val="005A492C"/>
    <w:rsid w:val="005A5EC0"/>
    <w:rsid w:val="005B328A"/>
    <w:rsid w:val="005B5390"/>
    <w:rsid w:val="005B60E9"/>
    <w:rsid w:val="005B63CD"/>
    <w:rsid w:val="005C154C"/>
    <w:rsid w:val="005C16B4"/>
    <w:rsid w:val="005C2BAB"/>
    <w:rsid w:val="005C6859"/>
    <w:rsid w:val="005C7168"/>
    <w:rsid w:val="005C78FF"/>
    <w:rsid w:val="005D0038"/>
    <w:rsid w:val="005D1E70"/>
    <w:rsid w:val="005D31C9"/>
    <w:rsid w:val="005D5244"/>
    <w:rsid w:val="005D5458"/>
    <w:rsid w:val="005D7CAB"/>
    <w:rsid w:val="005E0CDC"/>
    <w:rsid w:val="005E0F42"/>
    <w:rsid w:val="005F05A3"/>
    <w:rsid w:val="005F3606"/>
    <w:rsid w:val="00601E43"/>
    <w:rsid w:val="00606C06"/>
    <w:rsid w:val="0061236A"/>
    <w:rsid w:val="00613700"/>
    <w:rsid w:val="00614430"/>
    <w:rsid w:val="00620812"/>
    <w:rsid w:val="00622E42"/>
    <w:rsid w:val="00623662"/>
    <w:rsid w:val="0062763D"/>
    <w:rsid w:val="006351C3"/>
    <w:rsid w:val="006439FE"/>
    <w:rsid w:val="00643BD0"/>
    <w:rsid w:val="00650561"/>
    <w:rsid w:val="00650793"/>
    <w:rsid w:val="0065089D"/>
    <w:rsid w:val="00654E39"/>
    <w:rsid w:val="00655F6B"/>
    <w:rsid w:val="006608A6"/>
    <w:rsid w:val="00663CC6"/>
    <w:rsid w:val="00663F05"/>
    <w:rsid w:val="00671566"/>
    <w:rsid w:val="00677959"/>
    <w:rsid w:val="00680AC4"/>
    <w:rsid w:val="00685394"/>
    <w:rsid w:val="006857A6"/>
    <w:rsid w:val="006877E7"/>
    <w:rsid w:val="00690420"/>
    <w:rsid w:val="00691DF2"/>
    <w:rsid w:val="0069424F"/>
    <w:rsid w:val="006A74BD"/>
    <w:rsid w:val="006A7911"/>
    <w:rsid w:val="006C05C1"/>
    <w:rsid w:val="006C23F0"/>
    <w:rsid w:val="006D3195"/>
    <w:rsid w:val="006D6AC0"/>
    <w:rsid w:val="006E0BB6"/>
    <w:rsid w:val="006E57AE"/>
    <w:rsid w:val="0070047F"/>
    <w:rsid w:val="00701913"/>
    <w:rsid w:val="00703954"/>
    <w:rsid w:val="00705C3E"/>
    <w:rsid w:val="00713118"/>
    <w:rsid w:val="00716E9E"/>
    <w:rsid w:val="00717D83"/>
    <w:rsid w:val="00717F54"/>
    <w:rsid w:val="0072108B"/>
    <w:rsid w:val="0072166C"/>
    <w:rsid w:val="00724CB0"/>
    <w:rsid w:val="00727C3C"/>
    <w:rsid w:val="00732417"/>
    <w:rsid w:val="007365E9"/>
    <w:rsid w:val="00741319"/>
    <w:rsid w:val="007564D1"/>
    <w:rsid w:val="007574BA"/>
    <w:rsid w:val="007643EE"/>
    <w:rsid w:val="00764776"/>
    <w:rsid w:val="00764789"/>
    <w:rsid w:val="00767BA0"/>
    <w:rsid w:val="00773A3D"/>
    <w:rsid w:val="00773C26"/>
    <w:rsid w:val="00777003"/>
    <w:rsid w:val="00784BDB"/>
    <w:rsid w:val="007856D3"/>
    <w:rsid w:val="007860E4"/>
    <w:rsid w:val="00791DB8"/>
    <w:rsid w:val="00794643"/>
    <w:rsid w:val="00797709"/>
    <w:rsid w:val="007A4470"/>
    <w:rsid w:val="007A7589"/>
    <w:rsid w:val="007B0560"/>
    <w:rsid w:val="007B3C0E"/>
    <w:rsid w:val="007B688A"/>
    <w:rsid w:val="007C0213"/>
    <w:rsid w:val="007C0F6C"/>
    <w:rsid w:val="007C3107"/>
    <w:rsid w:val="007C4FBA"/>
    <w:rsid w:val="007C5346"/>
    <w:rsid w:val="007C54B4"/>
    <w:rsid w:val="007C61E2"/>
    <w:rsid w:val="007D0698"/>
    <w:rsid w:val="007D1B47"/>
    <w:rsid w:val="007D3850"/>
    <w:rsid w:val="007D4A09"/>
    <w:rsid w:val="007E3E23"/>
    <w:rsid w:val="007F17AA"/>
    <w:rsid w:val="007F66F3"/>
    <w:rsid w:val="00800B35"/>
    <w:rsid w:val="00802D57"/>
    <w:rsid w:val="00803710"/>
    <w:rsid w:val="008059A4"/>
    <w:rsid w:val="00807BDC"/>
    <w:rsid w:val="00807C8D"/>
    <w:rsid w:val="00813AA2"/>
    <w:rsid w:val="00815BFC"/>
    <w:rsid w:val="00825E1A"/>
    <w:rsid w:val="00831F6F"/>
    <w:rsid w:val="00847E21"/>
    <w:rsid w:val="00851F11"/>
    <w:rsid w:val="00853676"/>
    <w:rsid w:val="008576B2"/>
    <w:rsid w:val="00863792"/>
    <w:rsid w:val="00866148"/>
    <w:rsid w:val="00866220"/>
    <w:rsid w:val="00866806"/>
    <w:rsid w:val="008679F7"/>
    <w:rsid w:val="00876366"/>
    <w:rsid w:val="00877B77"/>
    <w:rsid w:val="0088328C"/>
    <w:rsid w:val="008836DB"/>
    <w:rsid w:val="00884C99"/>
    <w:rsid w:val="00891FD3"/>
    <w:rsid w:val="00892528"/>
    <w:rsid w:val="008976BC"/>
    <w:rsid w:val="008A0983"/>
    <w:rsid w:val="008A0F8E"/>
    <w:rsid w:val="008C377B"/>
    <w:rsid w:val="008C480B"/>
    <w:rsid w:val="008C5C2A"/>
    <w:rsid w:val="008D6519"/>
    <w:rsid w:val="008D663E"/>
    <w:rsid w:val="008D69C0"/>
    <w:rsid w:val="008E25D3"/>
    <w:rsid w:val="008E53E4"/>
    <w:rsid w:val="008F3470"/>
    <w:rsid w:val="008F45FC"/>
    <w:rsid w:val="008F7475"/>
    <w:rsid w:val="008F7824"/>
    <w:rsid w:val="009024A1"/>
    <w:rsid w:val="00903C40"/>
    <w:rsid w:val="00906851"/>
    <w:rsid w:val="009108A9"/>
    <w:rsid w:val="00917068"/>
    <w:rsid w:val="009174BA"/>
    <w:rsid w:val="0092323C"/>
    <w:rsid w:val="00923CF5"/>
    <w:rsid w:val="009254D7"/>
    <w:rsid w:val="00925A87"/>
    <w:rsid w:val="00930291"/>
    <w:rsid w:val="009303D8"/>
    <w:rsid w:val="00932E81"/>
    <w:rsid w:val="0093535E"/>
    <w:rsid w:val="009356EA"/>
    <w:rsid w:val="00937658"/>
    <w:rsid w:val="00940B82"/>
    <w:rsid w:val="00941083"/>
    <w:rsid w:val="00943BD1"/>
    <w:rsid w:val="009442D1"/>
    <w:rsid w:val="00947BEA"/>
    <w:rsid w:val="00947E5B"/>
    <w:rsid w:val="00962524"/>
    <w:rsid w:val="00963150"/>
    <w:rsid w:val="00967F42"/>
    <w:rsid w:val="00970DC5"/>
    <w:rsid w:val="00970E83"/>
    <w:rsid w:val="0097516C"/>
    <w:rsid w:val="00976246"/>
    <w:rsid w:val="00977071"/>
    <w:rsid w:val="00977671"/>
    <w:rsid w:val="009844B3"/>
    <w:rsid w:val="00986D79"/>
    <w:rsid w:val="0099093B"/>
    <w:rsid w:val="00991D42"/>
    <w:rsid w:val="00994CCA"/>
    <w:rsid w:val="0099564E"/>
    <w:rsid w:val="00995DDC"/>
    <w:rsid w:val="00997AED"/>
    <w:rsid w:val="00997EC3"/>
    <w:rsid w:val="009A03C9"/>
    <w:rsid w:val="009A211C"/>
    <w:rsid w:val="009A71AC"/>
    <w:rsid w:val="009A7428"/>
    <w:rsid w:val="009B3BA4"/>
    <w:rsid w:val="009B4BF7"/>
    <w:rsid w:val="009B5C60"/>
    <w:rsid w:val="009C0187"/>
    <w:rsid w:val="009C3A3B"/>
    <w:rsid w:val="009C6E26"/>
    <w:rsid w:val="009D4FA5"/>
    <w:rsid w:val="009E0A89"/>
    <w:rsid w:val="009E3408"/>
    <w:rsid w:val="009E4555"/>
    <w:rsid w:val="009F1C0B"/>
    <w:rsid w:val="009F294C"/>
    <w:rsid w:val="009F4042"/>
    <w:rsid w:val="00A02229"/>
    <w:rsid w:val="00A03C4F"/>
    <w:rsid w:val="00A03D73"/>
    <w:rsid w:val="00A0596C"/>
    <w:rsid w:val="00A147C0"/>
    <w:rsid w:val="00A30150"/>
    <w:rsid w:val="00A304B2"/>
    <w:rsid w:val="00A31906"/>
    <w:rsid w:val="00A32CF0"/>
    <w:rsid w:val="00A41FB9"/>
    <w:rsid w:val="00A443E6"/>
    <w:rsid w:val="00A4467E"/>
    <w:rsid w:val="00A4517E"/>
    <w:rsid w:val="00A4611E"/>
    <w:rsid w:val="00A51CE5"/>
    <w:rsid w:val="00A600D4"/>
    <w:rsid w:val="00A65750"/>
    <w:rsid w:val="00A67227"/>
    <w:rsid w:val="00A702E5"/>
    <w:rsid w:val="00A716C9"/>
    <w:rsid w:val="00A72A74"/>
    <w:rsid w:val="00A73D38"/>
    <w:rsid w:val="00A73D97"/>
    <w:rsid w:val="00A76259"/>
    <w:rsid w:val="00A76315"/>
    <w:rsid w:val="00A77021"/>
    <w:rsid w:val="00A83DBE"/>
    <w:rsid w:val="00A84449"/>
    <w:rsid w:val="00A9299B"/>
    <w:rsid w:val="00AA391E"/>
    <w:rsid w:val="00AA6B0A"/>
    <w:rsid w:val="00AB21C3"/>
    <w:rsid w:val="00AB79C6"/>
    <w:rsid w:val="00AC0F4F"/>
    <w:rsid w:val="00AC3DC6"/>
    <w:rsid w:val="00AC4EA4"/>
    <w:rsid w:val="00AC622C"/>
    <w:rsid w:val="00AC6EA0"/>
    <w:rsid w:val="00AE07CD"/>
    <w:rsid w:val="00AE0CB0"/>
    <w:rsid w:val="00AE1DC1"/>
    <w:rsid w:val="00AF2363"/>
    <w:rsid w:val="00AF538B"/>
    <w:rsid w:val="00AF5450"/>
    <w:rsid w:val="00AF7F22"/>
    <w:rsid w:val="00B006BF"/>
    <w:rsid w:val="00B03240"/>
    <w:rsid w:val="00B034A5"/>
    <w:rsid w:val="00B04FA6"/>
    <w:rsid w:val="00B10042"/>
    <w:rsid w:val="00B14999"/>
    <w:rsid w:val="00B20997"/>
    <w:rsid w:val="00B20BCC"/>
    <w:rsid w:val="00B23BB6"/>
    <w:rsid w:val="00B2483F"/>
    <w:rsid w:val="00B2619C"/>
    <w:rsid w:val="00B26458"/>
    <w:rsid w:val="00B3108B"/>
    <w:rsid w:val="00B376B3"/>
    <w:rsid w:val="00B40330"/>
    <w:rsid w:val="00B40A6C"/>
    <w:rsid w:val="00B42F2F"/>
    <w:rsid w:val="00B437DD"/>
    <w:rsid w:val="00B50A65"/>
    <w:rsid w:val="00B51DFA"/>
    <w:rsid w:val="00B5285C"/>
    <w:rsid w:val="00B53BF9"/>
    <w:rsid w:val="00B5583C"/>
    <w:rsid w:val="00B560C4"/>
    <w:rsid w:val="00B57B7A"/>
    <w:rsid w:val="00B63714"/>
    <w:rsid w:val="00B702BE"/>
    <w:rsid w:val="00B708C7"/>
    <w:rsid w:val="00B714E5"/>
    <w:rsid w:val="00B77DC8"/>
    <w:rsid w:val="00B91D14"/>
    <w:rsid w:val="00B923CE"/>
    <w:rsid w:val="00B94CEB"/>
    <w:rsid w:val="00B97834"/>
    <w:rsid w:val="00BA1890"/>
    <w:rsid w:val="00BA3B73"/>
    <w:rsid w:val="00BA62EB"/>
    <w:rsid w:val="00BA6976"/>
    <w:rsid w:val="00BB191A"/>
    <w:rsid w:val="00BB772D"/>
    <w:rsid w:val="00BB7C9A"/>
    <w:rsid w:val="00BC032F"/>
    <w:rsid w:val="00BC07BC"/>
    <w:rsid w:val="00BC20D7"/>
    <w:rsid w:val="00BC54DB"/>
    <w:rsid w:val="00BC60C8"/>
    <w:rsid w:val="00BC6389"/>
    <w:rsid w:val="00BC6BE0"/>
    <w:rsid w:val="00BC7A1E"/>
    <w:rsid w:val="00BD028D"/>
    <w:rsid w:val="00BD095D"/>
    <w:rsid w:val="00BD6E62"/>
    <w:rsid w:val="00BF274D"/>
    <w:rsid w:val="00BF38F6"/>
    <w:rsid w:val="00BF571B"/>
    <w:rsid w:val="00C009C1"/>
    <w:rsid w:val="00C02B11"/>
    <w:rsid w:val="00C04511"/>
    <w:rsid w:val="00C078FD"/>
    <w:rsid w:val="00C25864"/>
    <w:rsid w:val="00C2635D"/>
    <w:rsid w:val="00C3121F"/>
    <w:rsid w:val="00C31338"/>
    <w:rsid w:val="00C344DA"/>
    <w:rsid w:val="00C52366"/>
    <w:rsid w:val="00C61EA0"/>
    <w:rsid w:val="00C62033"/>
    <w:rsid w:val="00C704EF"/>
    <w:rsid w:val="00C70FCE"/>
    <w:rsid w:val="00C76CC9"/>
    <w:rsid w:val="00C81048"/>
    <w:rsid w:val="00C81E96"/>
    <w:rsid w:val="00C8759D"/>
    <w:rsid w:val="00CB0DD0"/>
    <w:rsid w:val="00CB6149"/>
    <w:rsid w:val="00CB647C"/>
    <w:rsid w:val="00CC34DC"/>
    <w:rsid w:val="00CC4A2A"/>
    <w:rsid w:val="00CD361F"/>
    <w:rsid w:val="00CD3FD1"/>
    <w:rsid w:val="00CD5184"/>
    <w:rsid w:val="00CD57D4"/>
    <w:rsid w:val="00CD6EB7"/>
    <w:rsid w:val="00CE37ED"/>
    <w:rsid w:val="00CE794F"/>
    <w:rsid w:val="00CF7288"/>
    <w:rsid w:val="00D02CD4"/>
    <w:rsid w:val="00D16509"/>
    <w:rsid w:val="00D25A77"/>
    <w:rsid w:val="00D3124A"/>
    <w:rsid w:val="00D338B8"/>
    <w:rsid w:val="00D403CB"/>
    <w:rsid w:val="00D445BE"/>
    <w:rsid w:val="00D44F57"/>
    <w:rsid w:val="00D4672B"/>
    <w:rsid w:val="00D46A33"/>
    <w:rsid w:val="00D52CE5"/>
    <w:rsid w:val="00D552BF"/>
    <w:rsid w:val="00D57427"/>
    <w:rsid w:val="00D66E16"/>
    <w:rsid w:val="00D71B7F"/>
    <w:rsid w:val="00D7270F"/>
    <w:rsid w:val="00D72E04"/>
    <w:rsid w:val="00D74658"/>
    <w:rsid w:val="00D77531"/>
    <w:rsid w:val="00D77F9F"/>
    <w:rsid w:val="00D80385"/>
    <w:rsid w:val="00D84173"/>
    <w:rsid w:val="00D91DD9"/>
    <w:rsid w:val="00D9527E"/>
    <w:rsid w:val="00D9576F"/>
    <w:rsid w:val="00DA2134"/>
    <w:rsid w:val="00DA31CB"/>
    <w:rsid w:val="00DA35EF"/>
    <w:rsid w:val="00DB1B0A"/>
    <w:rsid w:val="00DB1E6D"/>
    <w:rsid w:val="00DB259B"/>
    <w:rsid w:val="00DB2DC9"/>
    <w:rsid w:val="00DC046B"/>
    <w:rsid w:val="00DC1763"/>
    <w:rsid w:val="00DC558F"/>
    <w:rsid w:val="00DD2258"/>
    <w:rsid w:val="00DD317E"/>
    <w:rsid w:val="00DE22BC"/>
    <w:rsid w:val="00DE3A8A"/>
    <w:rsid w:val="00DE3FC3"/>
    <w:rsid w:val="00DE4FAF"/>
    <w:rsid w:val="00DE79DE"/>
    <w:rsid w:val="00DF2279"/>
    <w:rsid w:val="00DF7924"/>
    <w:rsid w:val="00E00FE1"/>
    <w:rsid w:val="00E02F50"/>
    <w:rsid w:val="00E058F5"/>
    <w:rsid w:val="00E06594"/>
    <w:rsid w:val="00E0742E"/>
    <w:rsid w:val="00E126A4"/>
    <w:rsid w:val="00E15088"/>
    <w:rsid w:val="00E15254"/>
    <w:rsid w:val="00E25F16"/>
    <w:rsid w:val="00E37EA7"/>
    <w:rsid w:val="00E511FE"/>
    <w:rsid w:val="00E5181B"/>
    <w:rsid w:val="00E55B17"/>
    <w:rsid w:val="00E560E6"/>
    <w:rsid w:val="00E613D8"/>
    <w:rsid w:val="00E635E5"/>
    <w:rsid w:val="00E65647"/>
    <w:rsid w:val="00E711A9"/>
    <w:rsid w:val="00E7569B"/>
    <w:rsid w:val="00E759B6"/>
    <w:rsid w:val="00E76AA0"/>
    <w:rsid w:val="00E7729C"/>
    <w:rsid w:val="00E814AE"/>
    <w:rsid w:val="00E81947"/>
    <w:rsid w:val="00E83EDF"/>
    <w:rsid w:val="00E86591"/>
    <w:rsid w:val="00E86C76"/>
    <w:rsid w:val="00E90DB7"/>
    <w:rsid w:val="00E93D4C"/>
    <w:rsid w:val="00E9531E"/>
    <w:rsid w:val="00E95827"/>
    <w:rsid w:val="00E95DEC"/>
    <w:rsid w:val="00E961BB"/>
    <w:rsid w:val="00EA0916"/>
    <w:rsid w:val="00EA10EF"/>
    <w:rsid w:val="00EA3E5E"/>
    <w:rsid w:val="00EB088C"/>
    <w:rsid w:val="00EB2B87"/>
    <w:rsid w:val="00EC444E"/>
    <w:rsid w:val="00EC66CD"/>
    <w:rsid w:val="00ED3008"/>
    <w:rsid w:val="00EE2284"/>
    <w:rsid w:val="00EE4353"/>
    <w:rsid w:val="00EE5EFE"/>
    <w:rsid w:val="00EE618D"/>
    <w:rsid w:val="00EE76D5"/>
    <w:rsid w:val="00EF1563"/>
    <w:rsid w:val="00EF482A"/>
    <w:rsid w:val="00EF4888"/>
    <w:rsid w:val="00EF7958"/>
    <w:rsid w:val="00F053B8"/>
    <w:rsid w:val="00F21649"/>
    <w:rsid w:val="00F244B0"/>
    <w:rsid w:val="00F24A6B"/>
    <w:rsid w:val="00F31251"/>
    <w:rsid w:val="00F332E3"/>
    <w:rsid w:val="00F347A8"/>
    <w:rsid w:val="00F34B3F"/>
    <w:rsid w:val="00F36CEC"/>
    <w:rsid w:val="00F4251F"/>
    <w:rsid w:val="00F44C9D"/>
    <w:rsid w:val="00F45A82"/>
    <w:rsid w:val="00F45DA9"/>
    <w:rsid w:val="00F47B82"/>
    <w:rsid w:val="00F504A3"/>
    <w:rsid w:val="00F533E0"/>
    <w:rsid w:val="00F5472C"/>
    <w:rsid w:val="00F5710B"/>
    <w:rsid w:val="00F61831"/>
    <w:rsid w:val="00F61BE9"/>
    <w:rsid w:val="00F66265"/>
    <w:rsid w:val="00F71141"/>
    <w:rsid w:val="00F72015"/>
    <w:rsid w:val="00F80D5B"/>
    <w:rsid w:val="00F92EDD"/>
    <w:rsid w:val="00F92F07"/>
    <w:rsid w:val="00F933D8"/>
    <w:rsid w:val="00FA34BC"/>
    <w:rsid w:val="00FB170E"/>
    <w:rsid w:val="00FB227E"/>
    <w:rsid w:val="00FB7D34"/>
    <w:rsid w:val="00FC097A"/>
    <w:rsid w:val="00FC2C50"/>
    <w:rsid w:val="00FC4311"/>
    <w:rsid w:val="00FC5495"/>
    <w:rsid w:val="00FC55F3"/>
    <w:rsid w:val="00FD4DBE"/>
    <w:rsid w:val="00FD5483"/>
    <w:rsid w:val="00FE07B6"/>
    <w:rsid w:val="00FE0E7B"/>
    <w:rsid w:val="00FE3487"/>
    <w:rsid w:val="00FF02F4"/>
    <w:rsid w:val="00FF0EC9"/>
    <w:rsid w:val="00FF23C7"/>
    <w:rsid w:val="00FF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082CFCF8"/>
  <w15:docId w15:val="{BB3F09B8-FE45-44BC-979E-F00B5F96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9C01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C018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C0187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C01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C0187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01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0187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E7729C"/>
  </w:style>
  <w:style w:type="paragraph" w:styleId="Cabealho">
    <w:name w:val="header"/>
    <w:basedOn w:val="Normal"/>
    <w:link w:val="CabealhoChar"/>
    <w:uiPriority w:val="99"/>
    <w:unhideWhenUsed/>
    <w:rsid w:val="00994C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4CCA"/>
  </w:style>
  <w:style w:type="paragraph" w:styleId="Rodap">
    <w:name w:val="footer"/>
    <w:basedOn w:val="Normal"/>
    <w:link w:val="RodapChar"/>
    <w:uiPriority w:val="99"/>
    <w:unhideWhenUsed/>
    <w:rsid w:val="00994C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4CCA"/>
  </w:style>
  <w:style w:type="character" w:customStyle="1" w:styleId="xbe">
    <w:name w:val="_xbe"/>
    <w:basedOn w:val="Fontepargpadro"/>
    <w:rsid w:val="00970DC5"/>
  </w:style>
  <w:style w:type="paragraph" w:styleId="Sumrio1">
    <w:name w:val="toc 1"/>
    <w:basedOn w:val="Normal"/>
    <w:uiPriority w:val="1"/>
    <w:qFormat/>
    <w:rsid w:val="002E0F1E"/>
    <w:pPr>
      <w:widowControl w:val="0"/>
      <w:spacing w:before="126"/>
      <w:ind w:left="102"/>
    </w:pPr>
    <w:rPr>
      <w:rFonts w:ascii="Arial" w:eastAsia="Arial" w:hAnsi="Arial" w:cs="Arial"/>
      <w:sz w:val="22"/>
      <w:szCs w:val="22"/>
    </w:rPr>
  </w:style>
  <w:style w:type="paragraph" w:styleId="Corpodetexto">
    <w:name w:val="Body Text"/>
    <w:basedOn w:val="Normal"/>
    <w:link w:val="CorpodetextoChar"/>
    <w:uiPriority w:val="1"/>
    <w:qFormat/>
    <w:rsid w:val="00FF0EC9"/>
    <w:pPr>
      <w:widowControl w:val="0"/>
      <w:ind w:left="102"/>
    </w:pPr>
    <w:rPr>
      <w:rFonts w:ascii="Arial" w:eastAsia="Arial" w:hAnsi="Arial" w:cs="Arial"/>
      <w:sz w:val="22"/>
      <w:szCs w:val="22"/>
    </w:rPr>
  </w:style>
  <w:style w:type="character" w:customStyle="1" w:styleId="CorpodetextoChar">
    <w:name w:val="Corpo de texto Char"/>
    <w:basedOn w:val="Fontepargpadro"/>
    <w:link w:val="Corpodetexto"/>
    <w:uiPriority w:val="1"/>
    <w:rsid w:val="00FF0EC9"/>
    <w:rPr>
      <w:rFonts w:ascii="Arial" w:eastAsia="Arial" w:hAnsi="Arial" w:cs="Arial"/>
      <w:sz w:val="22"/>
      <w:szCs w:val="22"/>
    </w:rPr>
  </w:style>
  <w:style w:type="paragraph" w:styleId="PargrafodaLista">
    <w:name w:val="List Paragraph"/>
    <w:basedOn w:val="Normal"/>
    <w:uiPriority w:val="34"/>
    <w:qFormat/>
    <w:rsid w:val="00FF0EC9"/>
    <w:pPr>
      <w:widowControl w:val="0"/>
      <w:ind w:left="102"/>
      <w:jc w:val="both"/>
    </w:pPr>
    <w:rPr>
      <w:rFonts w:ascii="Arial" w:eastAsia="Arial" w:hAnsi="Arial" w:cs="Arial"/>
      <w:sz w:val="22"/>
      <w:szCs w:val="22"/>
    </w:rPr>
  </w:style>
  <w:style w:type="paragraph" w:styleId="Reviso">
    <w:name w:val="Revision"/>
    <w:hidden/>
    <w:uiPriority w:val="99"/>
    <w:semiHidden/>
    <w:rsid w:val="00937658"/>
  </w:style>
  <w:style w:type="paragraph" w:styleId="Corpodetexto3">
    <w:name w:val="Body Text 3"/>
    <w:basedOn w:val="Normal"/>
    <w:link w:val="Corpodetexto3Char"/>
    <w:uiPriority w:val="99"/>
    <w:semiHidden/>
    <w:unhideWhenUsed/>
    <w:rsid w:val="006857A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6857A6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857A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857A6"/>
  </w:style>
  <w:style w:type="paragraph" w:customStyle="1" w:styleId="TableParagraph">
    <w:name w:val="Table Paragraph"/>
    <w:basedOn w:val="Normal"/>
    <w:uiPriority w:val="1"/>
    <w:qFormat/>
    <w:rsid w:val="00EA10EF"/>
    <w:pPr>
      <w:widowControl w:val="0"/>
      <w:ind w:left="245"/>
    </w:pPr>
    <w:rPr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EA10EF"/>
    <w:rPr>
      <w:color w:val="0000FF" w:themeColor="hyperlink"/>
      <w:u w:val="single"/>
    </w:rPr>
  </w:style>
  <w:style w:type="paragraph" w:customStyle="1" w:styleId="Texto2">
    <w:name w:val="Texto2"/>
    <w:basedOn w:val="Normal"/>
    <w:rsid w:val="009E3408"/>
    <w:pPr>
      <w:suppressAutoHyphens/>
      <w:spacing w:before="240"/>
      <w:jc w:val="both"/>
    </w:pPr>
    <w:rPr>
      <w:sz w:val="24"/>
      <w:szCs w:val="24"/>
      <w:lang w:val="pt-BR" w:eastAsia="zh-CN"/>
    </w:rPr>
  </w:style>
  <w:style w:type="character" w:customStyle="1" w:styleId="tl8wme">
    <w:name w:val="tl8wme"/>
    <w:basedOn w:val="Fontepargpadro"/>
    <w:rsid w:val="00691DF2"/>
  </w:style>
  <w:style w:type="paragraph" w:styleId="NormalWeb">
    <w:name w:val="Normal (Web)"/>
    <w:basedOn w:val="Normal"/>
    <w:uiPriority w:val="99"/>
    <w:unhideWhenUsed/>
    <w:rsid w:val="0065089D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table" w:styleId="Tabelacomgrade">
    <w:name w:val="Table Grid"/>
    <w:basedOn w:val="Tabelanormal"/>
    <w:uiPriority w:val="59"/>
    <w:rsid w:val="002C7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53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25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73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4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8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uporte@ifrj.edu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EFBF3-94DE-4158-96DD-F8CFA400A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945</Words>
  <Characters>5108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 Soledade dos Santos</dc:creator>
  <cp:lastModifiedBy>Ada Guagliardi Faria</cp:lastModifiedBy>
  <cp:revision>13</cp:revision>
  <cp:lastPrinted>2018-01-30T16:34:00Z</cp:lastPrinted>
  <dcterms:created xsi:type="dcterms:W3CDTF">2018-05-17T20:47:00Z</dcterms:created>
  <dcterms:modified xsi:type="dcterms:W3CDTF">2018-07-30T13:47:00Z</dcterms:modified>
</cp:coreProperties>
</file>