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16389" w14:textId="39FDB65B" w:rsidR="008D10FD" w:rsidRPr="00C60729" w:rsidRDefault="00CB46FC" w:rsidP="00CB46FC">
      <w:pPr>
        <w:pStyle w:val="GradeColorida-nfase11"/>
        <w:jc w:val="center"/>
        <w:rPr>
          <w:rFonts w:cs="Arial"/>
          <w:b/>
          <w:i w:val="0"/>
          <w:szCs w:val="20"/>
        </w:rPr>
      </w:pPr>
      <w:bookmarkStart w:id="0" w:name="_GoBack"/>
      <w:bookmarkEnd w:id="0"/>
      <w:r w:rsidRPr="00C60729">
        <w:rPr>
          <w:rFonts w:cs="Arial"/>
          <w:b/>
          <w:i w:val="0"/>
          <w:szCs w:val="20"/>
        </w:rPr>
        <w:t>MODELO</w:t>
      </w:r>
      <w:r w:rsidR="008D10FD" w:rsidRPr="00C60729">
        <w:rPr>
          <w:rFonts w:cs="Arial"/>
          <w:b/>
          <w:i w:val="0"/>
          <w:szCs w:val="20"/>
        </w:rPr>
        <w:t xml:space="preserve"> </w:t>
      </w:r>
    </w:p>
    <w:p w14:paraId="4C51638A" w14:textId="77777777" w:rsidR="00FD7CFF" w:rsidRPr="00C60729" w:rsidRDefault="00FD7CFF" w:rsidP="00CB46FC">
      <w:pPr>
        <w:jc w:val="center"/>
        <w:rPr>
          <w:rFonts w:cs="Arial"/>
          <w:b/>
          <w:bCs/>
          <w:iCs/>
          <w:color w:val="000000"/>
          <w:szCs w:val="20"/>
        </w:rPr>
      </w:pPr>
    </w:p>
    <w:p w14:paraId="4C51638B" w14:textId="77777777" w:rsidR="00FD05A7" w:rsidRPr="00C60729" w:rsidRDefault="00FD05A7" w:rsidP="00CB46FC">
      <w:pPr>
        <w:jc w:val="center"/>
        <w:rPr>
          <w:rFonts w:cs="Arial"/>
          <w:b/>
          <w:bCs/>
          <w:iCs/>
          <w:color w:val="000000"/>
          <w:szCs w:val="20"/>
        </w:rPr>
      </w:pPr>
    </w:p>
    <w:p w14:paraId="4C51638C" w14:textId="77777777" w:rsidR="00CB46FC" w:rsidRPr="00C60729" w:rsidRDefault="00CB46FC" w:rsidP="00CB46FC">
      <w:pPr>
        <w:jc w:val="center"/>
        <w:rPr>
          <w:rFonts w:cs="Arial"/>
          <w:b/>
          <w:bCs/>
          <w:iCs/>
          <w:color w:val="000000"/>
          <w:szCs w:val="20"/>
        </w:rPr>
      </w:pPr>
      <w:r w:rsidRPr="00C60729">
        <w:rPr>
          <w:rFonts w:cs="Arial"/>
          <w:b/>
          <w:bCs/>
          <w:iCs/>
          <w:color w:val="000000"/>
          <w:szCs w:val="20"/>
        </w:rPr>
        <w:t>ATA DE REGISTRO DE PREÇOS</w:t>
      </w:r>
    </w:p>
    <w:p w14:paraId="4C51638D" w14:textId="77777777" w:rsidR="00130234" w:rsidRDefault="00130234" w:rsidP="00CB46FC">
      <w:pPr>
        <w:jc w:val="center"/>
        <w:rPr>
          <w:rFonts w:cs="Arial"/>
          <w:b/>
          <w:bCs/>
          <w:iCs/>
          <w:szCs w:val="20"/>
        </w:rPr>
      </w:pPr>
      <w:r w:rsidRPr="00C60729">
        <w:rPr>
          <w:rFonts w:cs="Arial"/>
          <w:b/>
          <w:bCs/>
          <w:iCs/>
          <w:szCs w:val="20"/>
        </w:rPr>
        <w:t>(PRESTAÇÃO DE SERVIÇOS)</w:t>
      </w:r>
    </w:p>
    <w:p w14:paraId="4C51638E" w14:textId="77777777" w:rsidR="00C60729" w:rsidRPr="00C60729" w:rsidRDefault="00C60729" w:rsidP="00CB46FC">
      <w:pPr>
        <w:jc w:val="center"/>
        <w:rPr>
          <w:rFonts w:cs="Arial"/>
          <w:szCs w:val="20"/>
        </w:rPr>
      </w:pPr>
    </w:p>
    <w:p w14:paraId="56C6CB7C" w14:textId="77777777" w:rsidR="00790B15" w:rsidRPr="00615A08" w:rsidRDefault="00790B15" w:rsidP="00790B15">
      <w:pPr>
        <w:widowControl w:val="0"/>
        <w:autoSpaceDE w:val="0"/>
        <w:autoSpaceDN w:val="0"/>
        <w:adjustRightInd w:val="0"/>
        <w:ind w:right="-15"/>
        <w:jc w:val="center"/>
        <w:rPr>
          <w:rFonts w:cs="Arial"/>
          <w:szCs w:val="20"/>
        </w:rPr>
      </w:pPr>
      <w:r w:rsidRPr="00615A08">
        <w:rPr>
          <w:rFonts w:cs="Arial"/>
          <w:szCs w:val="20"/>
        </w:rPr>
        <w:t>Instituto Federal de Educação, Ciência e Tecnologia do Rio de Janeiro</w:t>
      </w:r>
    </w:p>
    <w:p w14:paraId="23792D70" w14:textId="77777777" w:rsidR="00790B15" w:rsidRPr="00615A08" w:rsidRDefault="00790B15" w:rsidP="00790B15">
      <w:pPr>
        <w:widowControl w:val="0"/>
        <w:autoSpaceDE w:val="0"/>
        <w:autoSpaceDN w:val="0"/>
        <w:adjustRightInd w:val="0"/>
        <w:ind w:right="-15"/>
        <w:jc w:val="center"/>
        <w:rPr>
          <w:rFonts w:cs="Arial"/>
          <w:i/>
          <w:color w:val="FF0000"/>
          <w:szCs w:val="20"/>
        </w:rPr>
      </w:pPr>
      <w:r w:rsidRPr="00615A08">
        <w:rPr>
          <w:rFonts w:cs="Arial"/>
          <w:i/>
          <w:color w:val="FF0000"/>
          <w:szCs w:val="20"/>
        </w:rPr>
        <w:t>Campus XXXXXXX</w:t>
      </w:r>
    </w:p>
    <w:p w14:paraId="7AD0EFE9" w14:textId="77777777" w:rsidR="00790B15" w:rsidRPr="00615A08" w:rsidRDefault="00790B15" w:rsidP="00790B15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szCs w:val="20"/>
        </w:rPr>
      </w:pPr>
      <w:r w:rsidRPr="00615A08">
        <w:rPr>
          <w:rFonts w:cs="Arial"/>
          <w:szCs w:val="20"/>
        </w:rPr>
        <w:t xml:space="preserve">ATA DE REGISTRO DE PREÇOS </w:t>
      </w:r>
    </w:p>
    <w:p w14:paraId="3C90AFC3" w14:textId="77777777" w:rsidR="00790B15" w:rsidRPr="00615A08" w:rsidRDefault="00790B15" w:rsidP="00790B15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bCs/>
          <w:szCs w:val="20"/>
        </w:rPr>
      </w:pPr>
      <w:r w:rsidRPr="00615A08">
        <w:rPr>
          <w:rFonts w:cs="Arial"/>
          <w:bCs/>
          <w:szCs w:val="20"/>
        </w:rPr>
        <w:t>N.º .........</w:t>
      </w:r>
    </w:p>
    <w:p w14:paraId="4C516392" w14:textId="77777777" w:rsidR="00CB46FC" w:rsidRPr="00C60729" w:rsidRDefault="00CB46FC" w:rsidP="00CB46FC">
      <w:pPr>
        <w:widowControl w:val="0"/>
        <w:autoSpaceDE w:val="0"/>
        <w:autoSpaceDN w:val="0"/>
        <w:adjustRightInd w:val="0"/>
        <w:ind w:right="-30"/>
        <w:jc w:val="both"/>
        <w:rPr>
          <w:rFonts w:cs="Arial"/>
          <w:sz w:val="22"/>
          <w:szCs w:val="22"/>
        </w:rPr>
      </w:pPr>
    </w:p>
    <w:p w14:paraId="4C516393" w14:textId="77777777" w:rsidR="00130234" w:rsidRPr="00C60729" w:rsidRDefault="00130234" w:rsidP="00CB46F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cs="Arial"/>
          <w:szCs w:val="20"/>
        </w:rPr>
      </w:pPr>
    </w:p>
    <w:p w14:paraId="4C516394" w14:textId="7211E03F" w:rsidR="00CB46FC" w:rsidRPr="00C60729" w:rsidRDefault="00790B15" w:rsidP="00CB46F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cs="Arial"/>
          <w:szCs w:val="20"/>
        </w:rPr>
      </w:pPr>
      <w:r w:rsidRPr="00615A08">
        <w:rPr>
          <w:rFonts w:cs="Arial"/>
          <w:szCs w:val="20"/>
        </w:rPr>
        <w:t xml:space="preserve">O Instituto Federal de Educação, Ciência e Tecnologia do Rio de Janeiro, </w:t>
      </w:r>
      <w:r w:rsidRPr="00790B15">
        <w:rPr>
          <w:rFonts w:cs="Arial"/>
          <w:color w:val="FF0000"/>
          <w:szCs w:val="20"/>
        </w:rPr>
        <w:t xml:space="preserve">Campus XXXXXX </w:t>
      </w:r>
      <w:r w:rsidRPr="00615A08">
        <w:rPr>
          <w:rFonts w:cs="Arial"/>
          <w:szCs w:val="20"/>
        </w:rPr>
        <w:t xml:space="preserve">com sede na </w:t>
      </w:r>
      <w:r w:rsidRPr="00615A08">
        <w:rPr>
          <w:rFonts w:cs="Arial"/>
          <w:i/>
          <w:color w:val="FF0000"/>
          <w:szCs w:val="20"/>
        </w:rPr>
        <w:t xml:space="preserve">Rua Pereira de Almeida, 88, Praça da Bandeira </w:t>
      </w:r>
      <w:r w:rsidRPr="00615A08">
        <w:rPr>
          <w:rFonts w:cs="Arial"/>
          <w:szCs w:val="20"/>
        </w:rPr>
        <w:t xml:space="preserve">na cidade do </w:t>
      </w:r>
      <w:r w:rsidRPr="00615A08">
        <w:rPr>
          <w:rFonts w:cs="Arial"/>
          <w:color w:val="FF0000"/>
          <w:szCs w:val="20"/>
        </w:rPr>
        <w:t xml:space="preserve">Rio de Janeiro </w:t>
      </w:r>
      <w:r w:rsidRPr="00615A08">
        <w:rPr>
          <w:rFonts w:cs="Arial"/>
          <w:szCs w:val="20"/>
        </w:rPr>
        <w:t xml:space="preserve">inscrito (a) no CNPJ/MF sob o nº </w:t>
      </w:r>
      <w:r w:rsidRPr="00615A08">
        <w:rPr>
          <w:rFonts w:cs="Arial"/>
          <w:color w:val="FF0000"/>
          <w:szCs w:val="20"/>
        </w:rPr>
        <w:t>10.952.708/0001-04 neste</w:t>
      </w:r>
      <w:r w:rsidRPr="00615A08">
        <w:rPr>
          <w:rFonts w:cs="Arial"/>
          <w:szCs w:val="20"/>
        </w:rPr>
        <w:t xml:space="preserve"> ato representado (a) pelo (a)</w:t>
      </w:r>
      <w:r w:rsidRPr="00615A08">
        <w:rPr>
          <w:rFonts w:cs="Arial"/>
          <w:color w:val="FF0000"/>
          <w:szCs w:val="20"/>
        </w:rPr>
        <w:t xml:space="preserve"> Magnífico Reitor RAFAEL BARRETO ALMADA</w:t>
      </w:r>
      <w:r w:rsidRPr="00615A08">
        <w:rPr>
          <w:rFonts w:cs="Arial"/>
          <w:szCs w:val="20"/>
        </w:rPr>
        <w:t xml:space="preserve">, nomeado (a) pelo </w:t>
      </w:r>
      <w:r w:rsidRPr="00615A08">
        <w:rPr>
          <w:rFonts w:cs="Arial"/>
          <w:color w:val="FF0000"/>
          <w:szCs w:val="20"/>
        </w:rPr>
        <w:t xml:space="preserve">Decreto de 19 de abril de 2018, </w:t>
      </w:r>
      <w:r w:rsidRPr="00615A08">
        <w:rPr>
          <w:rFonts w:cs="Arial"/>
          <w:szCs w:val="20"/>
        </w:rPr>
        <w:t xml:space="preserve">publicada no D.O.U. de </w:t>
      </w:r>
      <w:r w:rsidRPr="00615A08">
        <w:rPr>
          <w:rFonts w:cs="Arial"/>
          <w:color w:val="FF0000"/>
          <w:szCs w:val="20"/>
        </w:rPr>
        <w:t>20 de abril de 2018</w:t>
      </w:r>
      <w:r w:rsidRPr="00615A08">
        <w:rPr>
          <w:rFonts w:cs="Arial"/>
          <w:szCs w:val="20"/>
        </w:rPr>
        <w:t xml:space="preserve">, inscrito (a) no CPF sob o nº </w:t>
      </w:r>
      <w:r w:rsidRPr="00615A08">
        <w:rPr>
          <w:rFonts w:cs="Arial"/>
          <w:color w:val="FF0000"/>
          <w:szCs w:val="20"/>
        </w:rPr>
        <w:t>054.411.957-</w:t>
      </w:r>
      <w:r w:rsidRPr="00615A08">
        <w:rPr>
          <w:rFonts w:cs="Arial"/>
          <w:szCs w:val="20"/>
        </w:rPr>
        <w:t>62 portador (a) da Carteira de Identidade nº</w:t>
      </w:r>
      <w:r w:rsidRPr="00615A08">
        <w:rPr>
          <w:rFonts w:cs="Arial"/>
          <w:color w:val="FF0000"/>
          <w:szCs w:val="20"/>
        </w:rPr>
        <w:t xml:space="preserve">. 122552193-DetranRJ , </w:t>
      </w:r>
      <w:r w:rsidRPr="00615A08">
        <w:rPr>
          <w:rFonts w:cs="Arial"/>
          <w:szCs w:val="20"/>
        </w:rPr>
        <w:t xml:space="preserve">considerando o julgamento da licitação na modalidade </w:t>
      </w:r>
      <w:r w:rsidRPr="00615A08">
        <w:rPr>
          <w:rFonts w:cs="Arial"/>
          <w:color w:val="FF0000"/>
          <w:szCs w:val="20"/>
        </w:rPr>
        <w:t>pregão, na forma eletrônica</w:t>
      </w:r>
      <w:r w:rsidR="00CB46FC" w:rsidRPr="00C60729">
        <w:rPr>
          <w:rFonts w:cs="Arial"/>
          <w:szCs w:val="20"/>
        </w:rPr>
        <w:t xml:space="preserve">, para </w:t>
      </w:r>
      <w:r w:rsidR="00831233" w:rsidRPr="00C60729">
        <w:rPr>
          <w:rFonts w:cs="Arial"/>
          <w:szCs w:val="20"/>
        </w:rPr>
        <w:t>REGISTRO DE PREÇOS nº ......./2</w:t>
      </w:r>
      <w:r w:rsidR="00CB46FC" w:rsidRPr="00C60729">
        <w:rPr>
          <w:rFonts w:cs="Arial"/>
          <w:szCs w:val="20"/>
        </w:rPr>
        <w:t xml:space="preserve">0..., publicada </w:t>
      </w:r>
      <w:r w:rsidR="00831233" w:rsidRPr="00C60729">
        <w:rPr>
          <w:rFonts w:cs="Arial"/>
          <w:szCs w:val="20"/>
        </w:rPr>
        <w:t>no ...... de ...../...../20</w:t>
      </w:r>
      <w:r w:rsidR="00CB46FC" w:rsidRPr="00C60729">
        <w:rPr>
          <w:rFonts w:cs="Arial"/>
          <w:szCs w:val="20"/>
        </w:rPr>
        <w:t>.</w:t>
      </w:r>
      <w:r w:rsidR="00502D9C" w:rsidRPr="00C60729">
        <w:rPr>
          <w:rFonts w:cs="Arial"/>
          <w:szCs w:val="20"/>
        </w:rPr>
        <w:t>...., processo administrativo n</w:t>
      </w:r>
      <w:r w:rsidR="00CB46FC" w:rsidRPr="00C60729">
        <w:rPr>
          <w:rFonts w:cs="Arial"/>
          <w:szCs w:val="20"/>
        </w:rPr>
        <w:t xml:space="preserve">º ........,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 w:rsidR="00502D9C" w:rsidRPr="00C60729">
        <w:rPr>
          <w:rFonts w:cs="Arial"/>
          <w:iCs/>
          <w:szCs w:val="20"/>
        </w:rPr>
        <w:t>Decreto n</w:t>
      </w:r>
      <w:r w:rsidR="00113AE6" w:rsidRPr="00C60729">
        <w:rPr>
          <w:rFonts w:cs="Arial"/>
          <w:iCs/>
          <w:szCs w:val="20"/>
        </w:rPr>
        <w:t>º 7.892</w:t>
      </w:r>
      <w:r w:rsidR="00CB46FC" w:rsidRPr="00C60729">
        <w:rPr>
          <w:rFonts w:cs="Arial"/>
          <w:iCs/>
          <w:szCs w:val="20"/>
        </w:rPr>
        <w:t xml:space="preserve">, de </w:t>
      </w:r>
      <w:r w:rsidR="00113AE6" w:rsidRPr="00C60729">
        <w:rPr>
          <w:rFonts w:cs="Arial"/>
          <w:iCs/>
          <w:szCs w:val="20"/>
        </w:rPr>
        <w:t>23 de janeiro de 2013,</w:t>
      </w:r>
      <w:r w:rsidR="00CB46FC" w:rsidRPr="00C60729">
        <w:rPr>
          <w:rFonts w:cs="Arial"/>
          <w:szCs w:val="20"/>
        </w:rPr>
        <w:t xml:space="preserve"> e em conformidade com as disposições a seguir:</w:t>
      </w:r>
    </w:p>
    <w:p w14:paraId="4C516395" w14:textId="77777777" w:rsidR="00CB46FC" w:rsidRPr="00C60729" w:rsidRDefault="00CB46FC" w:rsidP="00CB46F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cs="Arial"/>
          <w:szCs w:val="20"/>
        </w:rPr>
      </w:pPr>
    </w:p>
    <w:p w14:paraId="4C516396" w14:textId="77777777" w:rsidR="00CB46FC" w:rsidRPr="00C60729" w:rsidRDefault="00CB46FC" w:rsidP="00C60729">
      <w:pPr>
        <w:pStyle w:val="Nivel1"/>
      </w:pPr>
      <w:r w:rsidRPr="00C60729">
        <w:t>DO OBJETO</w:t>
      </w:r>
    </w:p>
    <w:p w14:paraId="4C516397" w14:textId="77777777" w:rsidR="00CB46FC" w:rsidRPr="00C60729" w:rsidRDefault="00CB46FC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 xml:space="preserve">A presente Ata tem por objeto o registro de preços para a eventual </w:t>
      </w:r>
      <w:r w:rsidR="00130234" w:rsidRPr="00C60729">
        <w:rPr>
          <w:rFonts w:cs="Arial"/>
          <w:szCs w:val="20"/>
        </w:rPr>
        <w:t xml:space="preserve">prestação de serviço </w:t>
      </w:r>
      <w:r w:rsidRPr="00C60729">
        <w:rPr>
          <w:rFonts w:cs="Arial"/>
          <w:szCs w:val="20"/>
        </w:rPr>
        <w:t xml:space="preserve">de </w:t>
      </w:r>
      <w:proofErr w:type="gramStart"/>
      <w:r w:rsidRPr="00C60729">
        <w:rPr>
          <w:rFonts w:cs="Arial"/>
          <w:szCs w:val="20"/>
        </w:rPr>
        <w:t>........ ,</w:t>
      </w:r>
      <w:proofErr w:type="gramEnd"/>
      <w:r w:rsidRPr="00C60729">
        <w:rPr>
          <w:rFonts w:cs="Arial"/>
          <w:szCs w:val="20"/>
        </w:rPr>
        <w:t xml:space="preserve"> especificado(s) no(s) item(</w:t>
      </w:r>
      <w:proofErr w:type="spellStart"/>
      <w:r w:rsidRPr="00C60729">
        <w:rPr>
          <w:rFonts w:cs="Arial"/>
          <w:szCs w:val="20"/>
        </w:rPr>
        <w:t>ns</w:t>
      </w:r>
      <w:proofErr w:type="spellEnd"/>
      <w:r w:rsidRPr="00C60729">
        <w:rPr>
          <w:rFonts w:cs="Arial"/>
          <w:szCs w:val="20"/>
        </w:rPr>
        <w:t xml:space="preserve">).......... </w:t>
      </w:r>
      <w:proofErr w:type="gramStart"/>
      <w:r w:rsidRPr="00C60729">
        <w:rPr>
          <w:rFonts w:cs="Arial"/>
          <w:szCs w:val="20"/>
        </w:rPr>
        <w:t>do</w:t>
      </w:r>
      <w:proofErr w:type="gramEnd"/>
      <w:r w:rsidRPr="00C60729">
        <w:rPr>
          <w:rFonts w:cs="Arial"/>
          <w:szCs w:val="20"/>
        </w:rPr>
        <w:t xml:space="preserve"> .......... </w:t>
      </w:r>
      <w:r w:rsidR="00FD7CFF" w:rsidRPr="00C60729">
        <w:rPr>
          <w:rFonts w:cs="Arial"/>
          <w:szCs w:val="20"/>
        </w:rPr>
        <w:t>T</w:t>
      </w:r>
      <w:r w:rsidRPr="00C60729">
        <w:rPr>
          <w:rFonts w:cs="Arial"/>
          <w:szCs w:val="20"/>
        </w:rPr>
        <w:t xml:space="preserve">ermo de </w:t>
      </w:r>
      <w:r w:rsidR="00FD7CFF" w:rsidRPr="00C60729">
        <w:rPr>
          <w:rFonts w:cs="Arial"/>
          <w:szCs w:val="20"/>
        </w:rPr>
        <w:t>R</w:t>
      </w:r>
      <w:r w:rsidRPr="00C60729">
        <w:rPr>
          <w:rFonts w:cs="Arial"/>
          <w:szCs w:val="20"/>
        </w:rPr>
        <w:t xml:space="preserve">eferência, anexo ...... do edital de </w:t>
      </w:r>
      <w:r w:rsidRPr="00C60729">
        <w:rPr>
          <w:rFonts w:cs="Arial"/>
          <w:i/>
          <w:szCs w:val="20"/>
        </w:rPr>
        <w:t>Pregão</w:t>
      </w:r>
      <w:r w:rsidRPr="00C60729">
        <w:rPr>
          <w:rFonts w:cs="Arial"/>
          <w:szCs w:val="20"/>
        </w:rPr>
        <w:t xml:space="preserve"> nº ........../20..., que é parte integrante desta Ata, assim como a proposta vencedora, independentemente de transcrição.</w:t>
      </w:r>
    </w:p>
    <w:p w14:paraId="4C516398" w14:textId="77777777" w:rsidR="00CB46FC" w:rsidRPr="00C60729" w:rsidRDefault="00CB46FC" w:rsidP="00C60729">
      <w:pPr>
        <w:pStyle w:val="Nivel1"/>
      </w:pPr>
      <w:r w:rsidRPr="00C60729">
        <w:t>DOS PREÇOS, ESPECIFICAÇÕES E QUANTITATIVOS</w:t>
      </w:r>
    </w:p>
    <w:p w14:paraId="4C516399" w14:textId="77777777" w:rsidR="00CB46FC" w:rsidRPr="00C60729" w:rsidRDefault="00CB46FC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>O preço registrado, as especificações do objeto</w:t>
      </w:r>
      <w:r w:rsidR="00130234" w:rsidRPr="00C60729">
        <w:rPr>
          <w:rFonts w:cs="Arial"/>
          <w:szCs w:val="20"/>
        </w:rPr>
        <w:t xml:space="preserve"> </w:t>
      </w:r>
      <w:r w:rsidRPr="00C60729">
        <w:rPr>
          <w:rFonts w:cs="Arial"/>
          <w:szCs w:val="20"/>
        </w:rPr>
        <w:t xml:space="preserve">e as demais condições ofertadas </w:t>
      </w:r>
      <w:proofErr w:type="gramStart"/>
      <w:r w:rsidRPr="00C60729">
        <w:rPr>
          <w:rFonts w:cs="Arial"/>
          <w:szCs w:val="20"/>
        </w:rPr>
        <w:t>na(</w:t>
      </w:r>
      <w:proofErr w:type="gramEnd"/>
      <w:r w:rsidRPr="00C60729">
        <w:rPr>
          <w:rFonts w:cs="Arial"/>
          <w:szCs w:val="20"/>
        </w:rPr>
        <w:t xml:space="preserve">s) proposta(s) são as que seguem: </w:t>
      </w:r>
    </w:p>
    <w:p w14:paraId="4C51639A" w14:textId="77777777" w:rsidR="00CB46FC" w:rsidRPr="00C60729" w:rsidRDefault="00CB46FC" w:rsidP="00CB46FC">
      <w:pPr>
        <w:widowControl w:val="0"/>
        <w:autoSpaceDE w:val="0"/>
        <w:autoSpaceDN w:val="0"/>
        <w:adjustRightInd w:val="0"/>
        <w:ind w:left="792"/>
        <w:jc w:val="both"/>
        <w:rPr>
          <w:rFonts w:cs="Arial"/>
          <w:sz w:val="22"/>
          <w:szCs w:val="22"/>
        </w:rPr>
      </w:pPr>
    </w:p>
    <w:tbl>
      <w:tblPr>
        <w:tblW w:w="864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1482"/>
        <w:gridCol w:w="1134"/>
        <w:gridCol w:w="992"/>
        <w:gridCol w:w="851"/>
        <w:gridCol w:w="1275"/>
        <w:gridCol w:w="1418"/>
        <w:gridCol w:w="992"/>
      </w:tblGrid>
      <w:tr w:rsidR="00CB46FC" w:rsidRPr="00C60729" w14:paraId="4C5163A1" w14:textId="77777777" w:rsidTr="00831233"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1639B" w14:textId="77777777" w:rsidR="00CB46FC" w:rsidRPr="00C60729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Item</w:t>
            </w:r>
          </w:p>
          <w:p w14:paraId="4C51639C" w14:textId="77777777" w:rsidR="00FB7C83" w:rsidRPr="00C60729" w:rsidRDefault="00FB7C83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Ou lote</w:t>
            </w:r>
          </w:p>
          <w:p w14:paraId="4C51639D" w14:textId="77777777" w:rsidR="00CB46FC" w:rsidRPr="00C60729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C60729">
              <w:rPr>
                <w:rFonts w:cs="Arial"/>
                <w:sz w:val="16"/>
                <w:szCs w:val="16"/>
              </w:rPr>
              <w:t>do</w:t>
            </w:r>
            <w:proofErr w:type="gramEnd"/>
          </w:p>
          <w:p w14:paraId="4C51639E" w14:textId="77777777" w:rsidR="00CB46FC" w:rsidRPr="00C60729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TR</w:t>
            </w:r>
          </w:p>
        </w:tc>
        <w:tc>
          <w:tcPr>
            <w:tcW w:w="81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1639F" w14:textId="77777777" w:rsidR="00CB46FC" w:rsidRPr="00C60729" w:rsidRDefault="00130234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i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Prestador do serviço</w:t>
            </w:r>
            <w:r w:rsidRPr="00C60729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="00CB46FC" w:rsidRPr="00C60729">
              <w:rPr>
                <w:rFonts w:cs="Arial"/>
                <w:i/>
                <w:color w:val="FF0000"/>
                <w:sz w:val="16"/>
                <w:szCs w:val="16"/>
              </w:rPr>
              <w:t>(razão social, CNPJ/MF, endereço, contatos, representante)</w:t>
            </w:r>
          </w:p>
          <w:p w14:paraId="4C5163A0" w14:textId="77777777" w:rsidR="00CB46FC" w:rsidRPr="00C60729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B08EF" w:rsidRPr="00C60729" w14:paraId="4C5163AB" w14:textId="77777777" w:rsidTr="00831233">
        <w:tc>
          <w:tcPr>
            <w:tcW w:w="5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163A2" w14:textId="77777777" w:rsidR="009B08EF" w:rsidRPr="00C60729" w:rsidRDefault="009B08EF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163A3" w14:textId="77777777" w:rsidR="009B08EF" w:rsidRPr="00C60729" w:rsidRDefault="009B08EF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 xml:space="preserve"> Especificação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163A4" w14:textId="77777777" w:rsidR="009B08EF" w:rsidRPr="00C60729" w:rsidRDefault="009B08EF" w:rsidP="009B08EF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Unidade de medida ou tarefa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163A5" w14:textId="77777777" w:rsidR="009B08EF" w:rsidRPr="00C60729" w:rsidRDefault="009B08EF" w:rsidP="009B08EF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Valor</w:t>
            </w:r>
          </w:p>
          <w:p w14:paraId="4C5163A6" w14:textId="77777777" w:rsidR="009B08EF" w:rsidRPr="00C60729" w:rsidRDefault="009B08EF" w:rsidP="009B08EF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Unitário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163A7" w14:textId="77777777" w:rsidR="009B08EF" w:rsidRPr="00C60729" w:rsidRDefault="009B08EF" w:rsidP="009B08EF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Valor global ou total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163A8" w14:textId="77777777" w:rsidR="009B08EF" w:rsidRPr="00C60729" w:rsidRDefault="009B08EF" w:rsidP="009B08EF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Frequência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163A9" w14:textId="77777777" w:rsidR="009B08EF" w:rsidRPr="00C60729" w:rsidRDefault="00DA505B" w:rsidP="009B08EF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P</w:t>
            </w:r>
            <w:r w:rsidR="009B08EF" w:rsidRPr="00C60729">
              <w:rPr>
                <w:rFonts w:cs="Arial"/>
                <w:sz w:val="16"/>
                <w:szCs w:val="16"/>
              </w:rPr>
              <w:t>eriodicidade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163AA" w14:textId="77777777" w:rsidR="009B08EF" w:rsidRPr="00C60729" w:rsidRDefault="00DA505B" w:rsidP="009B08EF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cs="Arial"/>
                <w:sz w:val="16"/>
                <w:szCs w:val="16"/>
              </w:rPr>
            </w:pPr>
            <w:r w:rsidRPr="00C60729">
              <w:rPr>
                <w:rFonts w:cs="Arial"/>
                <w:sz w:val="16"/>
                <w:szCs w:val="16"/>
              </w:rPr>
              <w:t>G</w:t>
            </w:r>
            <w:r w:rsidR="009B08EF" w:rsidRPr="00C60729">
              <w:rPr>
                <w:rFonts w:cs="Arial"/>
                <w:sz w:val="16"/>
                <w:szCs w:val="16"/>
              </w:rPr>
              <w:t>arantia</w:t>
            </w:r>
          </w:p>
        </w:tc>
      </w:tr>
    </w:tbl>
    <w:p w14:paraId="4C5163AC" w14:textId="77777777" w:rsidR="00113AE6" w:rsidRPr="00C60729" w:rsidRDefault="00622A02" w:rsidP="00622A02">
      <w:pPr>
        <w:pStyle w:val="GradeColorida-nfase11"/>
        <w:pBdr>
          <w:right w:val="single" w:sz="4" w:space="7" w:color="1F497D"/>
        </w:pBdr>
        <w:rPr>
          <w:rFonts w:cs="Arial"/>
          <w:color w:val="auto"/>
        </w:rPr>
      </w:pPr>
      <w:r w:rsidRPr="00C60729">
        <w:rPr>
          <w:rFonts w:cs="Arial"/>
          <w:b/>
          <w:color w:val="auto"/>
        </w:rPr>
        <w:t xml:space="preserve">Nota </w:t>
      </w:r>
      <w:r w:rsidR="00113AE6" w:rsidRPr="00C60729">
        <w:rPr>
          <w:rFonts w:cs="Arial"/>
          <w:b/>
          <w:color w:val="auto"/>
        </w:rPr>
        <w:t>Explicativa</w:t>
      </w:r>
      <w:r w:rsidR="00113AE6" w:rsidRPr="00C60729">
        <w:rPr>
          <w:rFonts w:cs="Arial"/>
          <w:color w:val="auto"/>
        </w:rPr>
        <w:t>:</w:t>
      </w:r>
      <w:r w:rsidR="00C7693F" w:rsidRPr="00C60729">
        <w:rPr>
          <w:rFonts w:cs="Arial"/>
          <w:color w:val="auto"/>
        </w:rPr>
        <w:t xml:space="preserve"> </w:t>
      </w:r>
      <w:r w:rsidRPr="00C60729">
        <w:rPr>
          <w:rFonts w:cs="Arial"/>
          <w:color w:val="auto"/>
        </w:rPr>
        <w:t>adaptar a tabela acima</w:t>
      </w:r>
      <w:r w:rsidR="0098734B" w:rsidRPr="00C60729">
        <w:rPr>
          <w:rFonts w:cs="Arial"/>
          <w:color w:val="auto"/>
        </w:rPr>
        <w:t>, bem como</w:t>
      </w:r>
      <w:r w:rsidRPr="00C60729">
        <w:rPr>
          <w:rFonts w:cs="Arial"/>
          <w:color w:val="auto"/>
        </w:rPr>
        <w:t xml:space="preserve"> </w:t>
      </w:r>
      <w:r w:rsidR="00A7721F" w:rsidRPr="00C60729">
        <w:rPr>
          <w:rFonts w:cs="Arial"/>
          <w:color w:val="auto"/>
        </w:rPr>
        <w:t xml:space="preserve">a referente ao cadastro de reserva, </w:t>
      </w:r>
      <w:r w:rsidR="0098734B" w:rsidRPr="00C60729">
        <w:rPr>
          <w:rFonts w:cs="Arial"/>
          <w:color w:val="auto"/>
        </w:rPr>
        <w:t>quando</w:t>
      </w:r>
      <w:r w:rsidR="00A7721F" w:rsidRPr="00C60729">
        <w:rPr>
          <w:rFonts w:cs="Arial"/>
          <w:color w:val="auto"/>
        </w:rPr>
        <w:t xml:space="preserve"> for o caso, de acordo </w:t>
      </w:r>
      <w:r w:rsidRPr="00C60729">
        <w:rPr>
          <w:rFonts w:cs="Arial"/>
          <w:color w:val="auto"/>
        </w:rPr>
        <w:t xml:space="preserve">com as condições e características atinentes </w:t>
      </w:r>
      <w:r w:rsidR="0098734B" w:rsidRPr="00C60729">
        <w:rPr>
          <w:rFonts w:cs="Arial"/>
          <w:color w:val="auto"/>
        </w:rPr>
        <w:t>à natureza do serviço.</w:t>
      </w:r>
      <w:r w:rsidRPr="00C60729">
        <w:rPr>
          <w:rFonts w:cs="Arial"/>
          <w:color w:val="auto"/>
        </w:rPr>
        <w:t xml:space="preserve"> </w:t>
      </w:r>
    </w:p>
    <w:p w14:paraId="2B365C76" w14:textId="77777777" w:rsidR="00790B15" w:rsidRPr="00615A08" w:rsidRDefault="00790B15" w:rsidP="00790B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cs="Arial"/>
          <w:b/>
          <w:i/>
          <w:color w:val="FF0000"/>
          <w:szCs w:val="20"/>
        </w:rPr>
      </w:pPr>
      <w:proofErr w:type="gramStart"/>
      <w:r w:rsidRPr="00615A08">
        <w:rPr>
          <w:rFonts w:cs="Arial"/>
          <w:b/>
          <w:bCs/>
          <w:i/>
          <w:iCs/>
          <w:color w:val="FF0000"/>
          <w:szCs w:val="20"/>
        </w:rPr>
        <w:t>ÓRGÃO(</w:t>
      </w:r>
      <w:proofErr w:type="gramEnd"/>
      <w:r w:rsidRPr="00615A08">
        <w:rPr>
          <w:rFonts w:cs="Arial"/>
          <w:b/>
          <w:bCs/>
          <w:i/>
          <w:iCs/>
          <w:color w:val="FF0000"/>
          <w:szCs w:val="20"/>
        </w:rPr>
        <w:t>S) PARTICIPANTE(S)</w:t>
      </w:r>
    </w:p>
    <w:p w14:paraId="5F85F587" w14:textId="77777777" w:rsidR="00790B15" w:rsidRPr="00615A08" w:rsidRDefault="00790B15" w:rsidP="00790B15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i/>
          <w:iCs/>
          <w:color w:val="FF0000"/>
          <w:szCs w:val="20"/>
        </w:rPr>
      </w:pPr>
      <w:r w:rsidRPr="00615A08">
        <w:rPr>
          <w:rFonts w:cs="Arial"/>
          <w:i/>
          <w:iCs/>
          <w:color w:val="FF0000"/>
          <w:szCs w:val="20"/>
        </w:rPr>
        <w:lastRenderedPageBreak/>
        <w:t>São órgãos e entidades públicas participantes do registro de preços e suas respectivas quantidades:</w:t>
      </w:r>
    </w:p>
    <w:p w14:paraId="31293401" w14:textId="77777777" w:rsidR="00790B15" w:rsidRPr="00615A08" w:rsidRDefault="00790B15" w:rsidP="00790B15">
      <w:pPr>
        <w:widowControl w:val="0"/>
        <w:tabs>
          <w:tab w:val="left" w:pos="2093"/>
        </w:tabs>
        <w:autoSpaceDE w:val="0"/>
        <w:autoSpaceDN w:val="0"/>
        <w:adjustRightInd w:val="0"/>
        <w:spacing w:before="240"/>
        <w:ind w:left="792" w:right="-30"/>
        <w:jc w:val="both"/>
        <w:rPr>
          <w:rFonts w:cs="Arial"/>
          <w:i/>
          <w:iCs/>
          <w:color w:val="FF0000"/>
          <w:szCs w:val="20"/>
        </w:rPr>
      </w:pPr>
      <w:r w:rsidRPr="00615A08">
        <w:rPr>
          <w:rFonts w:cs="Arial"/>
          <w:i/>
          <w:iCs/>
          <w:color w:val="FF0000"/>
          <w:szCs w:val="20"/>
        </w:rPr>
        <w:tab/>
      </w:r>
    </w:p>
    <w:p w14:paraId="14BCDCCA" w14:textId="77777777" w:rsidR="00790B15" w:rsidRPr="00615A08" w:rsidRDefault="00790B15" w:rsidP="00790B15">
      <w:pPr>
        <w:widowControl w:val="0"/>
        <w:autoSpaceDE w:val="0"/>
        <w:autoSpaceDN w:val="0"/>
        <w:adjustRightInd w:val="0"/>
        <w:ind w:right="-30"/>
        <w:jc w:val="both"/>
        <w:rPr>
          <w:rFonts w:cs="Arial"/>
          <w:i/>
          <w:iCs/>
          <w:color w:val="FF0000"/>
          <w:szCs w:val="20"/>
        </w:rPr>
      </w:pPr>
    </w:p>
    <w:tbl>
      <w:tblPr>
        <w:tblW w:w="94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423"/>
        <w:gridCol w:w="196"/>
        <w:gridCol w:w="370"/>
        <w:gridCol w:w="571"/>
        <w:gridCol w:w="571"/>
        <w:gridCol w:w="360"/>
        <w:gridCol w:w="360"/>
        <w:gridCol w:w="360"/>
        <w:gridCol w:w="571"/>
        <w:gridCol w:w="496"/>
        <w:gridCol w:w="498"/>
        <w:gridCol w:w="360"/>
        <w:gridCol w:w="360"/>
        <w:gridCol w:w="360"/>
        <w:gridCol w:w="571"/>
        <w:gridCol w:w="476"/>
        <w:gridCol w:w="567"/>
        <w:gridCol w:w="996"/>
      </w:tblGrid>
      <w:tr w:rsidR="00790B15" w:rsidRPr="00615A08" w14:paraId="4DE825AF" w14:textId="77777777" w:rsidTr="00EF67B9">
        <w:trPr>
          <w:gridAfter w:val="1"/>
          <w:wAfter w:w="996" w:type="dxa"/>
          <w:trHeight w:val="842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DD5E" w14:textId="77777777" w:rsidR="00790B15" w:rsidRPr="00615A08" w:rsidRDefault="00790B15" w:rsidP="00EF67B9">
            <w:pPr>
              <w:jc w:val="center"/>
              <w:rPr>
                <w:rFonts w:cs="Arial"/>
                <w:b/>
                <w:bCs/>
                <w:color w:val="FF0000"/>
                <w:szCs w:val="20"/>
              </w:rPr>
            </w:pPr>
            <w:r w:rsidRPr="00615A08">
              <w:rPr>
                <w:rFonts w:cs="Arial"/>
                <w:b/>
                <w:bCs/>
                <w:color w:val="FF0000"/>
                <w:szCs w:val="20"/>
              </w:rPr>
              <w:t>UASG</w:t>
            </w:r>
          </w:p>
        </w:tc>
        <w:tc>
          <w:tcPr>
            <w:tcW w:w="6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14:paraId="342F2A87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</w:p>
        </w:tc>
        <w:tc>
          <w:tcPr>
            <w:tcW w:w="259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7F4C8C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158157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EA83F9E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152237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9D8969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158482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AD421C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158483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CDF228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158484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CFB508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158485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60DF35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158486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FABED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158487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8537B5C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158488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B07793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158502</w:t>
            </w:r>
          </w:p>
        </w:tc>
      </w:tr>
      <w:tr w:rsidR="00790B15" w:rsidRPr="00615A08" w14:paraId="4419B36D" w14:textId="77777777" w:rsidTr="00EF67B9">
        <w:trPr>
          <w:trHeight w:val="1744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7E6" w14:textId="77777777" w:rsidR="00790B15" w:rsidRPr="00615A08" w:rsidRDefault="00790B15" w:rsidP="00EF67B9">
            <w:pPr>
              <w:rPr>
                <w:rFonts w:cs="Arial"/>
                <w:b/>
                <w:bCs/>
                <w:color w:val="FF0000"/>
                <w:szCs w:val="20"/>
              </w:rPr>
            </w:pPr>
            <w:r w:rsidRPr="00615A08">
              <w:rPr>
                <w:rFonts w:cs="Arial"/>
                <w:b/>
                <w:bCs/>
                <w:color w:val="FF0000"/>
                <w:szCs w:val="20"/>
              </w:rPr>
              <w:t>Un.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D69DC6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Reitoria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6FB25D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Campus Belford Roxo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1A4FF5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 xml:space="preserve">Campus Eng. Paulo de </w:t>
            </w:r>
            <w:proofErr w:type="spellStart"/>
            <w:r w:rsidRPr="00615A08">
              <w:rPr>
                <w:rFonts w:cs="Arial"/>
                <w:i/>
                <w:iCs/>
                <w:color w:val="FF0000"/>
                <w:szCs w:val="20"/>
              </w:rPr>
              <w:t>Frontin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7A505C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Campus São João de Meriti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699D01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Campus Resende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5B9296B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Campus Niterói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76E9F5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Campus Mesquita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FA07AF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Campus Arraial do Cabo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7205C0CD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Campus Duque de Caxias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1C27EF8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Campus Nilópolis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8DCBBA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Campus Paracambi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CDA464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Campus Pinheiral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287A0D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Campus Realengo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DF29E1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Campus São Gonçalo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6565875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Campus Volta Redonda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98C516D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Campus Rio de Janeiro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1CBA09" w14:textId="77777777" w:rsidR="00790B15" w:rsidRPr="00615A08" w:rsidRDefault="00790B15" w:rsidP="00EF67B9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15A08">
              <w:rPr>
                <w:rFonts w:cs="Arial"/>
                <w:i/>
                <w:iCs/>
                <w:color w:val="FF0000"/>
                <w:szCs w:val="20"/>
              </w:rPr>
              <w:t>TOTAL</w:t>
            </w:r>
          </w:p>
        </w:tc>
      </w:tr>
      <w:tr w:rsidR="00790B15" w:rsidRPr="00615A08" w14:paraId="743EC647" w14:textId="77777777" w:rsidTr="00EF67B9">
        <w:trPr>
          <w:trHeight w:val="30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335E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  <w:r w:rsidRPr="00615A08">
              <w:rPr>
                <w:rFonts w:cs="Arial"/>
                <w:color w:val="FF0000"/>
                <w:szCs w:val="20"/>
              </w:rPr>
              <w:t>Item 01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05DA9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6054C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F379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A5202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8E388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D92DA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782BF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CA28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223F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D89D3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D53AB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FB63D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F2A63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9E4EA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FD3C0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B586D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C01D2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</w:tr>
      <w:tr w:rsidR="00790B15" w:rsidRPr="00615A08" w14:paraId="2D2962DA" w14:textId="77777777" w:rsidTr="00EF67B9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8EB3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  <w:r w:rsidRPr="00615A08">
              <w:rPr>
                <w:rFonts w:cs="Arial"/>
                <w:color w:val="FF0000"/>
                <w:szCs w:val="20"/>
              </w:rPr>
              <w:t>Item 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43B13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B1DC4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1EE8D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964EC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1996F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82026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63011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C2FB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09F9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A79CA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F62D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6F43E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4A478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68767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56544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ABC70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C139F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</w:tr>
      <w:tr w:rsidR="00790B15" w:rsidRPr="00615A08" w14:paraId="1283DFB0" w14:textId="77777777" w:rsidTr="00EF67B9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FF7E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  <w:r w:rsidRPr="00615A08">
              <w:rPr>
                <w:rFonts w:cs="Arial"/>
                <w:color w:val="FF0000"/>
                <w:szCs w:val="20"/>
              </w:rPr>
              <w:t>Item 03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34FE3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CA81E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A7796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ABCE3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D32FF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A3501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0556F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56A5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D12E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7B85C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89BC7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D12F5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2FE5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35DCD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253BF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38ACC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087BA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</w:tr>
      <w:tr w:rsidR="00790B15" w:rsidRPr="00615A08" w14:paraId="3D221309" w14:textId="77777777" w:rsidTr="00EF67B9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12D1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  <w:r w:rsidRPr="00615A08">
              <w:rPr>
                <w:rFonts w:cs="Arial"/>
                <w:color w:val="FF0000"/>
                <w:szCs w:val="20"/>
              </w:rPr>
              <w:t>...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3B864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58D5A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C71F0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BDF86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B01A2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A512F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94DCB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36CB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F9E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6A05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70F71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842CA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6DFAD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FD4B4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FC3C0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565BB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C8DA0" w14:textId="77777777" w:rsidR="00790B15" w:rsidRPr="00615A08" w:rsidRDefault="00790B15" w:rsidP="00EF67B9">
            <w:pPr>
              <w:jc w:val="center"/>
              <w:rPr>
                <w:rFonts w:cs="Arial"/>
                <w:color w:val="FF0000"/>
                <w:szCs w:val="20"/>
              </w:rPr>
            </w:pPr>
          </w:p>
        </w:tc>
      </w:tr>
    </w:tbl>
    <w:p w14:paraId="5F4106ED" w14:textId="77777777" w:rsidR="00790B15" w:rsidRPr="00615A08" w:rsidRDefault="00790B15" w:rsidP="00790B15">
      <w:pPr>
        <w:widowControl w:val="0"/>
        <w:autoSpaceDE w:val="0"/>
        <w:autoSpaceDN w:val="0"/>
        <w:adjustRightInd w:val="0"/>
        <w:ind w:left="425" w:right="-30"/>
        <w:jc w:val="both"/>
        <w:rPr>
          <w:rFonts w:cs="Arial"/>
          <w:i/>
          <w:iCs/>
          <w:color w:val="FF0000"/>
          <w:szCs w:val="20"/>
        </w:rPr>
      </w:pPr>
    </w:p>
    <w:p w14:paraId="5CB396F3" w14:textId="77777777" w:rsidR="00790B15" w:rsidRPr="00615A08" w:rsidRDefault="00790B15" w:rsidP="00790B15">
      <w:pPr>
        <w:pStyle w:val="PargrafodaLista"/>
        <w:widowControl w:val="0"/>
        <w:numPr>
          <w:ilvl w:val="1"/>
          <w:numId w:val="1"/>
        </w:numPr>
        <w:autoSpaceDE w:val="0"/>
        <w:autoSpaceDN w:val="0"/>
        <w:adjustRightInd w:val="0"/>
        <w:ind w:left="1283" w:right="-30" w:hanging="716"/>
        <w:jc w:val="both"/>
        <w:rPr>
          <w:rFonts w:cs="Arial"/>
          <w:i/>
          <w:iCs/>
          <w:color w:val="FF0000"/>
          <w:szCs w:val="20"/>
        </w:rPr>
      </w:pPr>
      <w:r w:rsidRPr="00615A08">
        <w:rPr>
          <w:rFonts w:cs="Arial"/>
          <w:i/>
          <w:iCs/>
          <w:color w:val="FF0000"/>
          <w:szCs w:val="20"/>
        </w:rPr>
        <w:t>Os locais de entrega para os órgãos participantes são:</w:t>
      </w:r>
    </w:p>
    <w:p w14:paraId="70B2D4D9" w14:textId="77777777" w:rsidR="00790B15" w:rsidRPr="00615A08" w:rsidRDefault="00790B15" w:rsidP="00790B15">
      <w:pPr>
        <w:pStyle w:val="PargrafodaLista"/>
        <w:widowControl w:val="0"/>
        <w:autoSpaceDE w:val="0"/>
        <w:autoSpaceDN w:val="0"/>
        <w:adjustRightInd w:val="0"/>
        <w:ind w:left="1283" w:right="-30" w:hanging="7"/>
        <w:jc w:val="both"/>
        <w:rPr>
          <w:rFonts w:cs="Arial"/>
          <w:i/>
          <w:iCs/>
          <w:color w:val="FF0000"/>
          <w:szCs w:val="20"/>
        </w:rPr>
      </w:pPr>
    </w:p>
    <w:p w14:paraId="179C6A3E" w14:textId="77777777" w:rsidR="00790B15" w:rsidRPr="00615A08" w:rsidRDefault="00790B15" w:rsidP="00790B15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cs="Arial"/>
          <w:i/>
          <w:iCs/>
          <w:color w:val="FF0000"/>
          <w:szCs w:val="20"/>
        </w:rPr>
      </w:pPr>
      <w:r w:rsidRPr="00615A08">
        <w:rPr>
          <w:rFonts w:cs="Arial"/>
          <w:i/>
          <w:iCs/>
          <w:color w:val="FF0000"/>
          <w:szCs w:val="20"/>
        </w:rPr>
        <w:t xml:space="preserve"> Campus Arraial do Cabo: Rua José Pinto de Macedo, s/nº, Prainha, Arraial do Cabo, RJ, CEP:28930-000 – Telefone:</w:t>
      </w:r>
      <w:r w:rsidRPr="00615A08">
        <w:rPr>
          <w:rFonts w:cs="Arial"/>
          <w:szCs w:val="20"/>
        </w:rPr>
        <w:t xml:space="preserve"> </w:t>
      </w:r>
      <w:r w:rsidRPr="00615A08">
        <w:rPr>
          <w:rFonts w:cs="Arial"/>
          <w:i/>
          <w:iCs/>
          <w:color w:val="FF0000"/>
          <w:szCs w:val="20"/>
        </w:rPr>
        <w:t>(22) 2622-9216 / 9217 / 9222;</w:t>
      </w:r>
    </w:p>
    <w:p w14:paraId="66A48518" w14:textId="77777777" w:rsidR="00790B15" w:rsidRPr="00615A08" w:rsidRDefault="00790B15" w:rsidP="00790B15">
      <w:pPr>
        <w:pStyle w:val="PargrafodaLista"/>
        <w:widowControl w:val="0"/>
        <w:autoSpaceDE w:val="0"/>
        <w:autoSpaceDN w:val="0"/>
        <w:adjustRightInd w:val="0"/>
        <w:ind w:left="1283" w:right="-30" w:hanging="7"/>
        <w:jc w:val="both"/>
        <w:rPr>
          <w:rFonts w:cs="Arial"/>
          <w:i/>
          <w:iCs/>
          <w:color w:val="FF0000"/>
          <w:szCs w:val="20"/>
        </w:rPr>
      </w:pPr>
    </w:p>
    <w:p w14:paraId="5092C8E1" w14:textId="77777777" w:rsidR="00790B15" w:rsidRPr="00615A08" w:rsidRDefault="00790B15" w:rsidP="00790B15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cs="Arial"/>
          <w:i/>
          <w:iCs/>
          <w:color w:val="FF0000"/>
          <w:szCs w:val="20"/>
        </w:rPr>
      </w:pPr>
      <w:r w:rsidRPr="00615A08">
        <w:rPr>
          <w:rFonts w:cs="Arial"/>
          <w:i/>
          <w:iCs/>
          <w:color w:val="FF0000"/>
          <w:szCs w:val="20"/>
        </w:rPr>
        <w:t xml:space="preserve">Campus Duque de Caxias: Avenida República do Paraguai, nº 120, </w:t>
      </w:r>
      <w:proofErr w:type="spellStart"/>
      <w:r w:rsidRPr="00615A08">
        <w:rPr>
          <w:rFonts w:cs="Arial"/>
          <w:i/>
          <w:iCs/>
          <w:color w:val="FF0000"/>
          <w:szCs w:val="20"/>
        </w:rPr>
        <w:t>Sarapuí</w:t>
      </w:r>
      <w:proofErr w:type="spellEnd"/>
      <w:r w:rsidRPr="00615A08">
        <w:rPr>
          <w:rFonts w:cs="Arial"/>
          <w:i/>
          <w:iCs/>
          <w:color w:val="FF0000"/>
          <w:szCs w:val="20"/>
        </w:rPr>
        <w:t>, Duque de Caxias, RJ, CEP:25050-100 – Telefone:</w:t>
      </w:r>
      <w:r w:rsidRPr="00615A08">
        <w:rPr>
          <w:rFonts w:cs="Arial"/>
          <w:szCs w:val="20"/>
        </w:rPr>
        <w:t xml:space="preserve"> </w:t>
      </w:r>
      <w:r w:rsidRPr="00615A08">
        <w:rPr>
          <w:rFonts w:cs="Arial"/>
          <w:i/>
          <w:iCs/>
          <w:color w:val="FF0000"/>
          <w:szCs w:val="20"/>
        </w:rPr>
        <w:t>(21) 2784-6123 / 6105 / 6109;</w:t>
      </w:r>
    </w:p>
    <w:p w14:paraId="2A312D71" w14:textId="77777777" w:rsidR="00790B15" w:rsidRPr="00615A08" w:rsidRDefault="00790B15" w:rsidP="00790B15">
      <w:pPr>
        <w:pStyle w:val="PargrafodaLista"/>
        <w:ind w:left="1283" w:hanging="7"/>
        <w:rPr>
          <w:rFonts w:cs="Arial"/>
          <w:i/>
          <w:iCs/>
          <w:color w:val="FF0000"/>
          <w:szCs w:val="20"/>
        </w:rPr>
      </w:pPr>
    </w:p>
    <w:p w14:paraId="3BA90964" w14:textId="77777777" w:rsidR="00790B15" w:rsidRPr="00615A08" w:rsidRDefault="00790B15" w:rsidP="00790B15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cs="Arial"/>
          <w:i/>
          <w:iCs/>
          <w:color w:val="FF0000"/>
          <w:szCs w:val="20"/>
        </w:rPr>
      </w:pPr>
      <w:r w:rsidRPr="00615A08">
        <w:rPr>
          <w:rFonts w:cs="Arial"/>
          <w:i/>
          <w:iCs/>
          <w:color w:val="FF0000"/>
          <w:szCs w:val="20"/>
        </w:rPr>
        <w:t xml:space="preserve"> Campus Paulo de </w:t>
      </w:r>
      <w:proofErr w:type="spellStart"/>
      <w:r w:rsidRPr="00615A08">
        <w:rPr>
          <w:rFonts w:cs="Arial"/>
          <w:i/>
          <w:iCs/>
          <w:color w:val="FF0000"/>
          <w:szCs w:val="20"/>
        </w:rPr>
        <w:t>Frontin</w:t>
      </w:r>
      <w:proofErr w:type="spellEnd"/>
      <w:r w:rsidRPr="00615A08">
        <w:rPr>
          <w:rFonts w:cs="Arial"/>
          <w:i/>
          <w:iCs/>
          <w:color w:val="FF0000"/>
          <w:szCs w:val="20"/>
        </w:rPr>
        <w:t xml:space="preserve">: Av. Maria Luiza, s/nº, Sacra Família do </w:t>
      </w:r>
      <w:proofErr w:type="spellStart"/>
      <w:r w:rsidRPr="00615A08">
        <w:rPr>
          <w:rFonts w:cs="Arial"/>
          <w:i/>
          <w:iCs/>
          <w:color w:val="FF0000"/>
          <w:szCs w:val="20"/>
        </w:rPr>
        <w:t>Tinguá</w:t>
      </w:r>
      <w:proofErr w:type="spellEnd"/>
      <w:r w:rsidRPr="00615A08">
        <w:rPr>
          <w:rFonts w:cs="Arial"/>
          <w:i/>
          <w:iCs/>
          <w:color w:val="FF0000"/>
          <w:szCs w:val="20"/>
        </w:rPr>
        <w:t xml:space="preserve">, Engenheiro Paulo de </w:t>
      </w:r>
      <w:proofErr w:type="spellStart"/>
      <w:r w:rsidRPr="00615A08">
        <w:rPr>
          <w:rFonts w:cs="Arial"/>
          <w:i/>
          <w:iCs/>
          <w:color w:val="FF0000"/>
          <w:szCs w:val="20"/>
        </w:rPr>
        <w:t>Frontin</w:t>
      </w:r>
      <w:proofErr w:type="spellEnd"/>
      <w:r w:rsidRPr="00615A08">
        <w:rPr>
          <w:rFonts w:cs="Arial"/>
          <w:i/>
          <w:iCs/>
          <w:color w:val="FF0000"/>
          <w:szCs w:val="20"/>
        </w:rPr>
        <w:t>, RJ, CEP:26660-000 - (24) 2468-1829 / 1830 / 1831;</w:t>
      </w:r>
    </w:p>
    <w:p w14:paraId="5EDA03CA" w14:textId="77777777" w:rsidR="00790B15" w:rsidRPr="00615A08" w:rsidRDefault="00790B15" w:rsidP="00790B15">
      <w:pPr>
        <w:pStyle w:val="PargrafodaLista"/>
        <w:ind w:left="1283" w:hanging="7"/>
        <w:rPr>
          <w:rFonts w:cs="Arial"/>
          <w:i/>
          <w:iCs/>
          <w:color w:val="FF0000"/>
          <w:szCs w:val="20"/>
        </w:rPr>
      </w:pPr>
    </w:p>
    <w:p w14:paraId="6CD03AA4" w14:textId="77777777" w:rsidR="00790B15" w:rsidRPr="00615A08" w:rsidRDefault="00790B15" w:rsidP="00790B15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cs="Arial"/>
          <w:i/>
          <w:iCs/>
          <w:color w:val="FF0000"/>
          <w:szCs w:val="20"/>
        </w:rPr>
      </w:pPr>
      <w:r w:rsidRPr="00615A08">
        <w:rPr>
          <w:rFonts w:cs="Arial"/>
          <w:i/>
          <w:iCs/>
          <w:color w:val="FF0000"/>
          <w:szCs w:val="20"/>
        </w:rPr>
        <w:t xml:space="preserve"> Campus Mesquita: Rua Baronesa de Mesquita, s/nº, Centro, Mesquita, RJ, CEP:26551-470 – Telefone - (21) 2797-2509 / 2512 / 2507;</w:t>
      </w:r>
    </w:p>
    <w:p w14:paraId="0B6692C1" w14:textId="77777777" w:rsidR="00790B15" w:rsidRPr="00615A08" w:rsidRDefault="00790B15" w:rsidP="00790B15">
      <w:pPr>
        <w:pStyle w:val="PargrafodaLista"/>
        <w:ind w:left="1283" w:hanging="7"/>
        <w:rPr>
          <w:rFonts w:cs="Arial"/>
          <w:i/>
          <w:iCs/>
          <w:color w:val="FF0000"/>
          <w:szCs w:val="20"/>
        </w:rPr>
      </w:pPr>
    </w:p>
    <w:p w14:paraId="79189C40" w14:textId="77777777" w:rsidR="00790B15" w:rsidRPr="00615A08" w:rsidRDefault="00790B15" w:rsidP="00790B15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cs="Arial"/>
          <w:i/>
          <w:iCs/>
          <w:color w:val="FF0000"/>
          <w:szCs w:val="20"/>
        </w:rPr>
      </w:pPr>
      <w:r w:rsidRPr="00615A08">
        <w:rPr>
          <w:rFonts w:cs="Arial"/>
          <w:i/>
          <w:iCs/>
          <w:color w:val="FF0000"/>
          <w:szCs w:val="20"/>
        </w:rPr>
        <w:t>Campus Nilópolis: Rua Lúcio Tavares, nº 1045, Centro, Nilópolis, RJ, CEP:26530-060 – Telefone - (21) 3236-1809 / 1810 / 1853;</w:t>
      </w:r>
    </w:p>
    <w:p w14:paraId="402F2E8C" w14:textId="77777777" w:rsidR="00790B15" w:rsidRPr="00615A08" w:rsidRDefault="00790B15" w:rsidP="00790B15">
      <w:pPr>
        <w:pStyle w:val="PargrafodaLista"/>
        <w:ind w:left="1283" w:hanging="7"/>
        <w:rPr>
          <w:rFonts w:cs="Arial"/>
          <w:i/>
          <w:iCs/>
          <w:color w:val="FF0000"/>
          <w:szCs w:val="20"/>
        </w:rPr>
      </w:pPr>
    </w:p>
    <w:p w14:paraId="6D198EE4" w14:textId="77777777" w:rsidR="00790B15" w:rsidRPr="00615A08" w:rsidRDefault="00790B15" w:rsidP="00790B15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cs="Arial"/>
          <w:i/>
          <w:iCs/>
          <w:color w:val="FF0000"/>
          <w:szCs w:val="20"/>
        </w:rPr>
      </w:pPr>
      <w:r w:rsidRPr="00615A08">
        <w:rPr>
          <w:rFonts w:cs="Arial"/>
          <w:i/>
          <w:iCs/>
          <w:color w:val="FF0000"/>
          <w:szCs w:val="20"/>
        </w:rPr>
        <w:t xml:space="preserve"> Campus Pinheiral: Rua José Breves, nº 550, Centro, Pinheiral, RJ, CEP:27197-000 – Telefone - (24) 3356-8206 / 8207 / 8208;</w:t>
      </w:r>
    </w:p>
    <w:p w14:paraId="088BBF76" w14:textId="77777777" w:rsidR="00790B15" w:rsidRPr="00615A08" w:rsidRDefault="00790B15" w:rsidP="00790B15">
      <w:pPr>
        <w:pStyle w:val="PargrafodaLista"/>
        <w:ind w:left="1283" w:hanging="7"/>
        <w:rPr>
          <w:rFonts w:cs="Arial"/>
          <w:i/>
          <w:iCs/>
          <w:color w:val="FF0000"/>
          <w:szCs w:val="20"/>
        </w:rPr>
      </w:pPr>
    </w:p>
    <w:p w14:paraId="743CC471" w14:textId="77777777" w:rsidR="00790B15" w:rsidRPr="00615A08" w:rsidRDefault="00790B15" w:rsidP="00790B15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cs="Arial"/>
          <w:i/>
          <w:iCs/>
          <w:color w:val="FF0000"/>
          <w:szCs w:val="20"/>
        </w:rPr>
      </w:pPr>
      <w:r w:rsidRPr="00615A08">
        <w:rPr>
          <w:rFonts w:cs="Arial"/>
          <w:i/>
          <w:iCs/>
          <w:color w:val="FF0000"/>
          <w:szCs w:val="20"/>
        </w:rPr>
        <w:t>Campus Paracambi - Rua Sebastião Lacerda, s/nº, Centro, Paracambi, RJ, CEP:26600-000 - (21) 2683-9705 / 9707 / 9726;</w:t>
      </w:r>
    </w:p>
    <w:p w14:paraId="5A491431" w14:textId="77777777" w:rsidR="00790B15" w:rsidRPr="00615A08" w:rsidRDefault="00790B15" w:rsidP="00790B15">
      <w:pPr>
        <w:pStyle w:val="PargrafodaLista"/>
        <w:ind w:left="1283" w:hanging="7"/>
        <w:rPr>
          <w:rFonts w:cs="Arial"/>
          <w:i/>
          <w:iCs/>
          <w:color w:val="FF0000"/>
          <w:szCs w:val="20"/>
        </w:rPr>
      </w:pPr>
    </w:p>
    <w:p w14:paraId="4098806E" w14:textId="77777777" w:rsidR="00790B15" w:rsidRPr="00615A08" w:rsidRDefault="00790B15" w:rsidP="00790B15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cs="Arial"/>
          <w:i/>
          <w:iCs/>
          <w:color w:val="FF0000"/>
          <w:szCs w:val="20"/>
        </w:rPr>
      </w:pPr>
      <w:r w:rsidRPr="00615A08">
        <w:rPr>
          <w:rFonts w:cs="Arial"/>
          <w:i/>
          <w:iCs/>
          <w:color w:val="FF0000"/>
          <w:szCs w:val="20"/>
        </w:rPr>
        <w:t xml:space="preserve"> Campus Realengo - Rua Carlos Wenceslau, nº 343, Realengo, Rio de Janeiro, RJ, CEP:21715-000 – Telefone - (21) 3107-6013 / 6020 / 6027;</w:t>
      </w:r>
    </w:p>
    <w:p w14:paraId="3583D3A1" w14:textId="77777777" w:rsidR="00790B15" w:rsidRPr="00615A08" w:rsidRDefault="00790B15" w:rsidP="00790B15">
      <w:pPr>
        <w:pStyle w:val="PargrafodaLista"/>
        <w:ind w:left="1283" w:hanging="7"/>
        <w:rPr>
          <w:rFonts w:cs="Arial"/>
          <w:i/>
          <w:iCs/>
          <w:color w:val="FF0000"/>
          <w:szCs w:val="20"/>
        </w:rPr>
      </w:pPr>
    </w:p>
    <w:p w14:paraId="1D5A8EE6" w14:textId="77777777" w:rsidR="00790B15" w:rsidRPr="00615A08" w:rsidRDefault="00790B15" w:rsidP="00790B15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cs="Arial"/>
          <w:i/>
          <w:iCs/>
          <w:color w:val="FF0000"/>
          <w:szCs w:val="20"/>
        </w:rPr>
      </w:pPr>
      <w:r w:rsidRPr="00615A08">
        <w:rPr>
          <w:rFonts w:cs="Arial"/>
          <w:i/>
          <w:iCs/>
          <w:color w:val="FF0000"/>
          <w:szCs w:val="20"/>
        </w:rPr>
        <w:t xml:space="preserve"> Campus Rio de Janeiro - </w:t>
      </w:r>
      <w:r w:rsidRPr="00615A08">
        <w:rPr>
          <w:rFonts w:cs="Arial"/>
          <w:i/>
          <w:iCs/>
          <w:color w:val="FF0000"/>
          <w:szCs w:val="20"/>
        </w:rPr>
        <w:tab/>
        <w:t>Rua Senador Furtado, nº 121/125, Maracanã, Rio de Janeiro, RJ, CEP:20270-021 – Telefone - (21) 2566-7710 / 7736 / 7730;</w:t>
      </w:r>
    </w:p>
    <w:p w14:paraId="3628C501" w14:textId="77777777" w:rsidR="00790B15" w:rsidRPr="00615A08" w:rsidRDefault="00790B15" w:rsidP="00790B15">
      <w:pPr>
        <w:pStyle w:val="PargrafodaLista"/>
        <w:ind w:left="1283" w:hanging="7"/>
        <w:jc w:val="both"/>
        <w:rPr>
          <w:rFonts w:cs="Arial"/>
          <w:i/>
          <w:iCs/>
          <w:color w:val="FF0000"/>
          <w:szCs w:val="20"/>
        </w:rPr>
      </w:pPr>
    </w:p>
    <w:p w14:paraId="551A7AB9" w14:textId="77777777" w:rsidR="00790B15" w:rsidRPr="00615A08" w:rsidRDefault="00790B15" w:rsidP="00790B15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cs="Arial"/>
          <w:i/>
          <w:iCs/>
          <w:color w:val="FF0000"/>
          <w:szCs w:val="20"/>
        </w:rPr>
      </w:pPr>
      <w:r w:rsidRPr="00615A08">
        <w:rPr>
          <w:rFonts w:cs="Arial"/>
          <w:i/>
          <w:iCs/>
          <w:color w:val="FF0000"/>
          <w:szCs w:val="20"/>
        </w:rPr>
        <w:t xml:space="preserve">Campus São Gonçalo - Rua Dr. José Augusto Pereira dos Santos, s/nº, Neves, São Gonçalo, RJ, CEP:24425-004 – Telefone - </w:t>
      </w:r>
      <w:r w:rsidRPr="00615A08">
        <w:rPr>
          <w:rFonts w:cs="Arial"/>
          <w:color w:val="FF0000"/>
          <w:szCs w:val="20"/>
          <w:shd w:val="clear" w:color="auto" w:fill="FFFFFF"/>
        </w:rPr>
        <w:t>(21) 2624-9006 / 9014 / 0921;</w:t>
      </w:r>
    </w:p>
    <w:p w14:paraId="73E2F05B" w14:textId="77777777" w:rsidR="00790B15" w:rsidRPr="00615A08" w:rsidRDefault="00790B15" w:rsidP="00790B15">
      <w:pPr>
        <w:pStyle w:val="PargrafodaLista"/>
        <w:ind w:left="1283" w:hanging="7"/>
        <w:rPr>
          <w:rFonts w:cs="Arial"/>
          <w:i/>
          <w:iCs/>
          <w:color w:val="FF0000"/>
          <w:szCs w:val="20"/>
        </w:rPr>
      </w:pPr>
    </w:p>
    <w:p w14:paraId="642BDB80" w14:textId="77777777" w:rsidR="00790B15" w:rsidRPr="00615A08" w:rsidRDefault="00790B15" w:rsidP="00790B15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cs="Arial"/>
          <w:i/>
          <w:iCs/>
          <w:color w:val="FF0000"/>
          <w:szCs w:val="20"/>
        </w:rPr>
      </w:pPr>
      <w:r w:rsidRPr="00615A08">
        <w:rPr>
          <w:rFonts w:cs="Arial"/>
          <w:i/>
          <w:iCs/>
          <w:color w:val="FF0000"/>
          <w:szCs w:val="20"/>
        </w:rPr>
        <w:t>Campus Volta Redonda - Rua Antônio Barreiros, nº 212, N. Sra. das Graças, Volta Redonda, RJ, CEP:27215-350 – Telefone - (24) 3356-9132 / 9192 / 9196;</w:t>
      </w:r>
    </w:p>
    <w:p w14:paraId="0190B4DD" w14:textId="77777777" w:rsidR="00790B15" w:rsidRPr="00615A08" w:rsidRDefault="00790B15" w:rsidP="00790B15">
      <w:pPr>
        <w:pStyle w:val="PargrafodaLista"/>
        <w:ind w:left="1283" w:hanging="7"/>
        <w:rPr>
          <w:rFonts w:cs="Arial"/>
          <w:i/>
          <w:iCs/>
          <w:color w:val="FF0000"/>
          <w:szCs w:val="20"/>
        </w:rPr>
      </w:pPr>
    </w:p>
    <w:p w14:paraId="27774353" w14:textId="77777777" w:rsidR="00790B15" w:rsidRPr="00615A08" w:rsidRDefault="00790B15" w:rsidP="00790B15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cs="Arial"/>
          <w:i/>
          <w:iCs/>
          <w:color w:val="FF0000"/>
          <w:szCs w:val="20"/>
        </w:rPr>
      </w:pPr>
      <w:r w:rsidRPr="00615A08">
        <w:rPr>
          <w:rFonts w:cs="Arial"/>
          <w:i/>
          <w:iCs/>
          <w:color w:val="FF0000"/>
          <w:szCs w:val="20"/>
        </w:rPr>
        <w:t xml:space="preserve">Campus Resende - </w:t>
      </w:r>
      <w:r w:rsidRPr="00615A08">
        <w:rPr>
          <w:rFonts w:cs="Arial"/>
          <w:i/>
          <w:iCs/>
          <w:color w:val="FF0000"/>
          <w:szCs w:val="20"/>
        </w:rPr>
        <w:tab/>
        <w:t>Av. Prefeito Botafogo, s/nº, Comercial, Resende, RJ, CEP:27542-000 – Telefone - (24) 3383-4907 / 4909 / 4910;</w:t>
      </w:r>
    </w:p>
    <w:p w14:paraId="255E941B" w14:textId="77777777" w:rsidR="00790B15" w:rsidRPr="00615A08" w:rsidRDefault="00790B15" w:rsidP="00790B15">
      <w:pPr>
        <w:pStyle w:val="PargrafodaLista"/>
        <w:ind w:left="1283" w:hanging="7"/>
        <w:rPr>
          <w:rFonts w:cs="Arial"/>
          <w:i/>
          <w:iCs/>
          <w:color w:val="FF0000"/>
          <w:szCs w:val="20"/>
        </w:rPr>
      </w:pPr>
    </w:p>
    <w:p w14:paraId="3864A3B1" w14:textId="77777777" w:rsidR="00790B15" w:rsidRPr="00615A08" w:rsidRDefault="00790B15" w:rsidP="00790B15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cs="Arial"/>
          <w:i/>
          <w:iCs/>
          <w:color w:val="FF0000"/>
          <w:szCs w:val="20"/>
        </w:rPr>
      </w:pPr>
      <w:r w:rsidRPr="00615A08">
        <w:rPr>
          <w:rFonts w:cs="Arial"/>
          <w:i/>
          <w:iCs/>
          <w:color w:val="FF0000"/>
          <w:szCs w:val="20"/>
        </w:rPr>
        <w:t xml:space="preserve">Campus Belford Roxo - Av. Joaquim da Costa Lima, s/nº, São </w:t>
      </w:r>
      <w:proofErr w:type="spellStart"/>
      <w:r w:rsidRPr="00615A08">
        <w:rPr>
          <w:rFonts w:cs="Arial"/>
          <w:i/>
          <w:iCs/>
          <w:color w:val="FF0000"/>
          <w:szCs w:val="20"/>
        </w:rPr>
        <w:t>Benardo</w:t>
      </w:r>
      <w:proofErr w:type="spellEnd"/>
      <w:r w:rsidRPr="00615A08">
        <w:rPr>
          <w:rFonts w:cs="Arial"/>
          <w:i/>
          <w:iCs/>
          <w:color w:val="FF0000"/>
          <w:szCs w:val="20"/>
        </w:rPr>
        <w:t>, Belford Roxo, RJ, CEP: 26165-225 – Telefone - (21) 3293-6078;</w:t>
      </w:r>
    </w:p>
    <w:p w14:paraId="07E89143" w14:textId="77777777" w:rsidR="00790B15" w:rsidRPr="00615A08" w:rsidRDefault="00790B15" w:rsidP="00790B15">
      <w:pPr>
        <w:pStyle w:val="PargrafodaLista"/>
        <w:rPr>
          <w:rFonts w:cs="Arial"/>
          <w:i/>
          <w:iCs/>
          <w:color w:val="FF0000"/>
          <w:szCs w:val="20"/>
        </w:rPr>
      </w:pPr>
    </w:p>
    <w:p w14:paraId="00196BF2" w14:textId="77777777" w:rsidR="00790B15" w:rsidRPr="00615A08" w:rsidRDefault="00790B15" w:rsidP="00790B15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497" w:right="-30"/>
        <w:jc w:val="both"/>
        <w:rPr>
          <w:rFonts w:cs="Arial"/>
          <w:i/>
          <w:iCs/>
          <w:color w:val="FF0000"/>
          <w:szCs w:val="20"/>
        </w:rPr>
      </w:pPr>
      <w:r w:rsidRPr="00615A08">
        <w:rPr>
          <w:rFonts w:cs="Arial"/>
          <w:i/>
          <w:iCs/>
          <w:color w:val="FF0000"/>
          <w:szCs w:val="20"/>
        </w:rPr>
        <w:t xml:space="preserve">Campus São João de Meriti - </w:t>
      </w:r>
      <w:r w:rsidRPr="00615A08">
        <w:rPr>
          <w:rFonts w:cs="Arial"/>
          <w:i/>
          <w:iCs/>
          <w:color w:val="FF0000"/>
          <w:szCs w:val="20"/>
        </w:rPr>
        <w:tab/>
        <w:t>Rua Vala da Divisa, s/nº, Coelho da Rocha, São João de Meriti, RJ, CEP: 25550-110 – Telefone - (21) 3293-6077;</w:t>
      </w:r>
    </w:p>
    <w:p w14:paraId="6A4EC3A8" w14:textId="77777777" w:rsidR="00790B15" w:rsidRPr="00615A08" w:rsidRDefault="00790B15" w:rsidP="00790B15">
      <w:pPr>
        <w:pStyle w:val="PargrafodaLista"/>
        <w:rPr>
          <w:rFonts w:cs="Arial"/>
          <w:i/>
          <w:iCs/>
          <w:color w:val="FF0000"/>
          <w:szCs w:val="20"/>
        </w:rPr>
      </w:pPr>
    </w:p>
    <w:p w14:paraId="6AB4EC55" w14:textId="77777777" w:rsidR="00790B15" w:rsidRPr="00615A08" w:rsidRDefault="00790B15" w:rsidP="00790B15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497" w:right="-30"/>
        <w:jc w:val="both"/>
        <w:rPr>
          <w:rFonts w:cs="Arial"/>
          <w:i/>
          <w:iCs/>
          <w:color w:val="FF0000"/>
          <w:szCs w:val="20"/>
        </w:rPr>
      </w:pPr>
      <w:r w:rsidRPr="00615A08">
        <w:rPr>
          <w:rFonts w:cs="Arial"/>
          <w:i/>
          <w:iCs/>
          <w:color w:val="FF0000"/>
          <w:szCs w:val="20"/>
        </w:rPr>
        <w:t xml:space="preserve">Campus Niterói - </w:t>
      </w:r>
      <w:r w:rsidRPr="00615A08">
        <w:rPr>
          <w:rFonts w:cs="Arial"/>
          <w:i/>
          <w:iCs/>
          <w:color w:val="FF0000"/>
          <w:szCs w:val="20"/>
        </w:rPr>
        <w:tab/>
        <w:t>Rua Professor Plínio Leite, s/n, Caminho Niemeyer, Centro, Niterói, RJ, CEP: 24020-010 – Telefone - (21) 3293-6089.</w:t>
      </w:r>
    </w:p>
    <w:p w14:paraId="4C5163BC" w14:textId="77777777" w:rsidR="00CB46FC" w:rsidRPr="00C60729" w:rsidRDefault="00CB46FC" w:rsidP="00CB46FC">
      <w:pPr>
        <w:widowControl w:val="0"/>
        <w:autoSpaceDE w:val="0"/>
        <w:autoSpaceDN w:val="0"/>
        <w:adjustRightInd w:val="0"/>
        <w:ind w:right="-30"/>
        <w:jc w:val="both"/>
        <w:rPr>
          <w:rFonts w:cs="Arial"/>
          <w:i/>
          <w:iCs/>
          <w:color w:val="FF0000"/>
          <w:szCs w:val="20"/>
        </w:rPr>
      </w:pPr>
    </w:p>
    <w:p w14:paraId="4C5163BD" w14:textId="77777777" w:rsidR="00CB46FC" w:rsidRPr="00C60729" w:rsidRDefault="00CB46FC" w:rsidP="00CB46FC">
      <w:pPr>
        <w:pStyle w:val="GradeColorida-nfase11"/>
        <w:rPr>
          <w:rFonts w:cs="Arial"/>
          <w:szCs w:val="20"/>
        </w:rPr>
      </w:pPr>
      <w:r w:rsidRPr="00C60729">
        <w:rPr>
          <w:rFonts w:cs="Arial"/>
          <w:b/>
          <w:szCs w:val="20"/>
        </w:rPr>
        <w:t>Nota Explicativa</w:t>
      </w:r>
      <w:r w:rsidRPr="00C60729">
        <w:rPr>
          <w:rFonts w:cs="Arial"/>
          <w:szCs w:val="20"/>
        </w:rPr>
        <w:t xml:space="preserve">: </w:t>
      </w:r>
      <w:r w:rsidR="00FD7CFF" w:rsidRPr="00C60729">
        <w:rPr>
          <w:rFonts w:cs="Arial"/>
          <w:szCs w:val="20"/>
        </w:rPr>
        <w:t>N</w:t>
      </w:r>
      <w:r w:rsidRPr="00C60729">
        <w:rPr>
          <w:rFonts w:cs="Arial"/>
          <w:szCs w:val="20"/>
        </w:rPr>
        <w:t>ão havendo órgãos participantes, suprimir o item.</w:t>
      </w:r>
    </w:p>
    <w:p w14:paraId="4C5163BE" w14:textId="77777777" w:rsidR="00CB46FC" w:rsidRPr="00C60729" w:rsidRDefault="00CB46FC" w:rsidP="00C60729">
      <w:pPr>
        <w:pStyle w:val="Nivel1"/>
        <w:rPr>
          <w:iCs/>
        </w:rPr>
      </w:pPr>
      <w:r w:rsidRPr="00C60729">
        <w:t xml:space="preserve">VALIDADE DA ATA </w:t>
      </w:r>
    </w:p>
    <w:p w14:paraId="4C5163BF" w14:textId="77777777" w:rsidR="00CB46FC" w:rsidRPr="00C60729" w:rsidRDefault="00CB46FC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 w:rsidRPr="00C60729">
        <w:rPr>
          <w:rFonts w:cs="Arial"/>
          <w:szCs w:val="20"/>
        </w:rPr>
        <w:t xml:space="preserve">A validade da Ata de Registro de Preços será de 12 meses, a partir </w:t>
      </w:r>
      <w:proofErr w:type="gramStart"/>
      <w:r w:rsidRPr="00C60729">
        <w:rPr>
          <w:rFonts w:cs="Arial"/>
          <w:szCs w:val="20"/>
        </w:rPr>
        <w:t>do(</w:t>
      </w:r>
      <w:proofErr w:type="gramEnd"/>
      <w:r w:rsidRPr="00C60729">
        <w:rPr>
          <w:rFonts w:cs="Arial"/>
          <w:szCs w:val="20"/>
        </w:rPr>
        <w:t>a)................................, não podendo ser prorrogada.</w:t>
      </w:r>
    </w:p>
    <w:p w14:paraId="4C5163C0" w14:textId="77777777" w:rsidR="00CB46FC" w:rsidRPr="00C60729" w:rsidRDefault="00CB46FC" w:rsidP="00CB46FC">
      <w:pPr>
        <w:pStyle w:val="GradeColorida-nfase11"/>
        <w:rPr>
          <w:rFonts w:cs="Arial"/>
          <w:szCs w:val="20"/>
        </w:rPr>
      </w:pPr>
      <w:r w:rsidRPr="00C60729">
        <w:rPr>
          <w:rFonts w:cs="Arial"/>
          <w:b/>
          <w:szCs w:val="20"/>
        </w:rPr>
        <w:t>Nota Explicativa</w:t>
      </w:r>
      <w:r w:rsidRPr="00C60729">
        <w:rPr>
          <w:rFonts w:cs="Arial"/>
          <w:szCs w:val="20"/>
        </w:rPr>
        <w:t>: A Ata de Registro de Preços pode ter sua validade fixada por prazo inferior a 12 (doze) meses, podendo ou não ser prorroga</w:t>
      </w:r>
      <w:r w:rsidR="00C7693F" w:rsidRPr="00C60729">
        <w:rPr>
          <w:rFonts w:cs="Arial"/>
          <w:szCs w:val="20"/>
        </w:rPr>
        <w:t>da, a critério da Administração, respeitado,</w:t>
      </w:r>
      <w:r w:rsidR="00520E7A" w:rsidRPr="00C60729">
        <w:rPr>
          <w:rFonts w:cs="Arial"/>
          <w:szCs w:val="20"/>
        </w:rPr>
        <w:t xml:space="preserve"> </w:t>
      </w:r>
      <w:r w:rsidR="00C7693F" w:rsidRPr="00C60729">
        <w:rPr>
          <w:rFonts w:cs="Arial"/>
          <w:szCs w:val="20"/>
        </w:rPr>
        <w:t>contudo,</w:t>
      </w:r>
      <w:r w:rsidR="00210AA6" w:rsidRPr="00C60729">
        <w:rPr>
          <w:rFonts w:cs="Arial"/>
          <w:szCs w:val="20"/>
        </w:rPr>
        <w:t xml:space="preserve"> </w:t>
      </w:r>
      <w:r w:rsidR="00C7693F" w:rsidRPr="00C60729">
        <w:rPr>
          <w:rFonts w:cs="Arial"/>
          <w:szCs w:val="20"/>
        </w:rPr>
        <w:t>o prazo total de 12 (doze) meses</w:t>
      </w:r>
      <w:r w:rsidR="00210AA6" w:rsidRPr="00C60729">
        <w:rPr>
          <w:rFonts w:cs="Arial"/>
          <w:szCs w:val="20"/>
        </w:rPr>
        <w:t xml:space="preserve"> (a</w:t>
      </w:r>
      <w:r w:rsidR="00C7693F" w:rsidRPr="00C60729">
        <w:rPr>
          <w:rFonts w:cs="Arial"/>
          <w:szCs w:val="20"/>
        </w:rPr>
        <w:t>rt. 12 do Decreto nº 7.892/13</w:t>
      </w:r>
      <w:r w:rsidR="00210AA6" w:rsidRPr="00C60729">
        <w:rPr>
          <w:rFonts w:cs="Arial"/>
          <w:szCs w:val="20"/>
        </w:rPr>
        <w:t>)</w:t>
      </w:r>
      <w:r w:rsidR="00C7693F" w:rsidRPr="00C60729">
        <w:rPr>
          <w:rFonts w:cs="Arial"/>
          <w:szCs w:val="20"/>
        </w:rPr>
        <w:t>.</w:t>
      </w:r>
    </w:p>
    <w:p w14:paraId="4C5163C1" w14:textId="77777777" w:rsidR="00520E7A" w:rsidRPr="00C60729" w:rsidRDefault="00520E7A" w:rsidP="00C60729">
      <w:pPr>
        <w:pStyle w:val="Nivel1"/>
      </w:pPr>
      <w:r w:rsidRPr="00C60729">
        <w:t xml:space="preserve">REVISÃO E CANCELAMENTO </w:t>
      </w:r>
    </w:p>
    <w:p w14:paraId="4C5163C2" w14:textId="77777777" w:rsidR="00B76EBB" w:rsidRPr="00C60729" w:rsidRDefault="00B76EBB" w:rsidP="008764C0">
      <w:pPr>
        <w:pStyle w:val="PargrafodaLista"/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 xml:space="preserve">A Administração realizará pesquisa de </w:t>
      </w:r>
      <w:r w:rsidR="00DD029E" w:rsidRPr="00C60729">
        <w:rPr>
          <w:rFonts w:cs="Arial"/>
          <w:szCs w:val="20"/>
        </w:rPr>
        <w:t>mercado</w:t>
      </w:r>
      <w:r w:rsidRPr="00C60729">
        <w:rPr>
          <w:rFonts w:cs="Arial"/>
          <w:szCs w:val="20"/>
        </w:rPr>
        <w:t xml:space="preserve"> periodicamente, em </w:t>
      </w:r>
      <w:r w:rsidR="008764C0" w:rsidRPr="00C60729">
        <w:rPr>
          <w:rFonts w:cs="Arial"/>
          <w:szCs w:val="20"/>
        </w:rPr>
        <w:t xml:space="preserve">intervalos </w:t>
      </w:r>
      <w:r w:rsidRPr="00C60729">
        <w:rPr>
          <w:rFonts w:cs="Arial"/>
          <w:szCs w:val="20"/>
        </w:rPr>
        <w:t>não superior</w:t>
      </w:r>
      <w:r w:rsidR="008764C0" w:rsidRPr="00C60729">
        <w:rPr>
          <w:rFonts w:cs="Arial"/>
          <w:szCs w:val="20"/>
        </w:rPr>
        <w:t>es</w:t>
      </w:r>
      <w:r w:rsidRPr="00C60729">
        <w:rPr>
          <w:rFonts w:cs="Arial"/>
          <w:szCs w:val="20"/>
        </w:rPr>
        <w:t xml:space="preserve"> a 180 (cento e oitenta) dias, a fim de verificar a </w:t>
      </w:r>
      <w:proofErr w:type="spellStart"/>
      <w:r w:rsidRPr="00C60729">
        <w:rPr>
          <w:rFonts w:cs="Arial"/>
          <w:szCs w:val="20"/>
        </w:rPr>
        <w:t>vantaj</w:t>
      </w:r>
      <w:r w:rsidR="00DD029E" w:rsidRPr="00C60729">
        <w:rPr>
          <w:rFonts w:cs="Arial"/>
          <w:szCs w:val="20"/>
        </w:rPr>
        <w:t>osidade</w:t>
      </w:r>
      <w:proofErr w:type="spellEnd"/>
      <w:r w:rsidR="00DD029E" w:rsidRPr="00C60729">
        <w:rPr>
          <w:rFonts w:cs="Arial"/>
          <w:szCs w:val="20"/>
        </w:rPr>
        <w:t xml:space="preserve"> dos preços registrados nesta</w:t>
      </w:r>
      <w:r w:rsidRPr="00C60729">
        <w:rPr>
          <w:rFonts w:cs="Arial"/>
          <w:szCs w:val="20"/>
        </w:rPr>
        <w:t xml:space="preserve"> Ata.</w:t>
      </w:r>
    </w:p>
    <w:p w14:paraId="4C5163C3" w14:textId="77777777" w:rsidR="00B76EBB" w:rsidRPr="00C60729" w:rsidRDefault="00B76EBB" w:rsidP="008764C0">
      <w:pPr>
        <w:pStyle w:val="citao2"/>
        <w:rPr>
          <w:rFonts w:cs="Arial"/>
          <w:szCs w:val="20"/>
        </w:rPr>
      </w:pPr>
      <w:r w:rsidRPr="00C60729">
        <w:rPr>
          <w:rFonts w:cs="Arial"/>
          <w:b/>
          <w:szCs w:val="20"/>
        </w:rPr>
        <w:t>Nota explicativa</w:t>
      </w:r>
      <w:r w:rsidRPr="00C60729">
        <w:rPr>
          <w:rFonts w:cs="Arial"/>
          <w:szCs w:val="20"/>
        </w:rPr>
        <w:t>: Considerando o disposto</w:t>
      </w:r>
      <w:r w:rsidR="00DD029E" w:rsidRPr="00C60729">
        <w:rPr>
          <w:rFonts w:cs="Arial"/>
          <w:szCs w:val="20"/>
        </w:rPr>
        <w:t xml:space="preserve"> no art. 9º,</w:t>
      </w:r>
      <w:r w:rsidR="00810F58" w:rsidRPr="00C60729">
        <w:rPr>
          <w:rFonts w:cs="Arial"/>
          <w:szCs w:val="20"/>
        </w:rPr>
        <w:t xml:space="preserve"> XI do Decreto n. 7.892, de 2013</w:t>
      </w:r>
      <w:r w:rsidR="00DD029E" w:rsidRPr="00C60729">
        <w:rPr>
          <w:rFonts w:cs="Arial"/>
          <w:szCs w:val="20"/>
        </w:rPr>
        <w:t>, bem como</w:t>
      </w:r>
      <w:r w:rsidRPr="00C60729">
        <w:rPr>
          <w:rFonts w:cs="Arial"/>
          <w:szCs w:val="20"/>
        </w:rPr>
        <w:t xml:space="preserve"> </w:t>
      </w:r>
      <w:r w:rsidR="00DD029E" w:rsidRPr="00C60729">
        <w:rPr>
          <w:rFonts w:cs="Arial"/>
          <w:szCs w:val="20"/>
        </w:rPr>
        <w:t>a regra do</w:t>
      </w:r>
      <w:r w:rsidRPr="00C60729">
        <w:rPr>
          <w:rFonts w:cs="Arial"/>
          <w:szCs w:val="20"/>
        </w:rPr>
        <w:t xml:space="preserve"> art. 2º, §4º da IN SLTI/MPOG n. 05, de 2014, o prazo de 180 (cento e oitenta) dias deve ser considerado como o intervalo máximo entre pesquisas de preços, observando-se que a situação em concreto pode determinar a diminuição desse intervalo.</w:t>
      </w:r>
    </w:p>
    <w:p w14:paraId="4C5163C4" w14:textId="77777777" w:rsidR="00EF3535" w:rsidRPr="00C60729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>Os preços registrados poderão ser revistos em decorrência de eventual redução dos preços praticados no mercado ou de fato que eleve o custo do objeto registrado, cab</w:t>
      </w:r>
      <w:r w:rsidR="00882690" w:rsidRPr="00C60729">
        <w:rPr>
          <w:rFonts w:cs="Arial"/>
          <w:szCs w:val="20"/>
        </w:rPr>
        <w:t>endo à Administração</w:t>
      </w:r>
      <w:r w:rsidR="00831233" w:rsidRPr="00C60729">
        <w:rPr>
          <w:rFonts w:cs="Arial"/>
          <w:szCs w:val="20"/>
        </w:rPr>
        <w:t xml:space="preserve"> promover as </w:t>
      </w:r>
      <w:r w:rsidRPr="00C60729">
        <w:rPr>
          <w:rFonts w:cs="Arial"/>
          <w:szCs w:val="20"/>
        </w:rPr>
        <w:t xml:space="preserve">negociações junto </w:t>
      </w:r>
      <w:proofErr w:type="gramStart"/>
      <w:r w:rsidRPr="00C60729">
        <w:rPr>
          <w:rFonts w:cs="Arial"/>
          <w:szCs w:val="20"/>
        </w:rPr>
        <w:t>ao(</w:t>
      </w:r>
      <w:proofErr w:type="gramEnd"/>
      <w:r w:rsidRPr="00C60729">
        <w:rPr>
          <w:rFonts w:cs="Arial"/>
          <w:szCs w:val="20"/>
        </w:rPr>
        <w:t>s)</w:t>
      </w:r>
      <w:r w:rsidR="00EF3535" w:rsidRPr="00C60729">
        <w:rPr>
          <w:rFonts w:cs="Arial"/>
          <w:szCs w:val="20"/>
        </w:rPr>
        <w:t xml:space="preserve"> fornecedor</w:t>
      </w:r>
      <w:r w:rsidRPr="00C60729">
        <w:rPr>
          <w:rFonts w:cs="Arial"/>
          <w:szCs w:val="20"/>
        </w:rPr>
        <w:t>(</w:t>
      </w:r>
      <w:r w:rsidR="00EF3535" w:rsidRPr="00C60729">
        <w:rPr>
          <w:rFonts w:cs="Arial"/>
          <w:szCs w:val="20"/>
        </w:rPr>
        <w:t>e</w:t>
      </w:r>
      <w:r w:rsidR="00D63A70" w:rsidRPr="00C60729">
        <w:rPr>
          <w:rFonts w:cs="Arial"/>
          <w:szCs w:val="20"/>
        </w:rPr>
        <w:t>s)</w:t>
      </w:r>
      <w:r w:rsidR="00EF3535" w:rsidRPr="00C60729">
        <w:rPr>
          <w:rFonts w:cs="Arial"/>
          <w:szCs w:val="20"/>
        </w:rPr>
        <w:t>.</w:t>
      </w:r>
    </w:p>
    <w:p w14:paraId="4C5163C5" w14:textId="77777777" w:rsidR="00EF3535" w:rsidRPr="00C60729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 xml:space="preserve">Quando o preço registrado tornar-se superior ao preço praticado no mercado por motivo superveniente, </w:t>
      </w:r>
      <w:r w:rsidR="00882690" w:rsidRPr="00C60729">
        <w:rPr>
          <w:rFonts w:cs="Arial"/>
          <w:szCs w:val="20"/>
        </w:rPr>
        <w:t>a Administração</w:t>
      </w:r>
      <w:r w:rsidRPr="00C60729">
        <w:rPr>
          <w:rFonts w:cs="Arial"/>
          <w:szCs w:val="20"/>
        </w:rPr>
        <w:t xml:space="preserve"> convocará </w:t>
      </w:r>
      <w:proofErr w:type="gramStart"/>
      <w:r w:rsidRPr="00C60729">
        <w:rPr>
          <w:rFonts w:cs="Arial"/>
          <w:szCs w:val="20"/>
        </w:rPr>
        <w:t>o</w:t>
      </w:r>
      <w:r w:rsidR="00EF3535" w:rsidRPr="00C60729">
        <w:rPr>
          <w:rFonts w:cs="Arial"/>
          <w:szCs w:val="20"/>
        </w:rPr>
        <w:t>(</w:t>
      </w:r>
      <w:proofErr w:type="gramEnd"/>
      <w:r w:rsidRPr="00C60729">
        <w:rPr>
          <w:rFonts w:cs="Arial"/>
          <w:szCs w:val="20"/>
        </w:rPr>
        <w:t>s</w:t>
      </w:r>
      <w:r w:rsidR="00EF3535" w:rsidRPr="00C60729">
        <w:rPr>
          <w:rFonts w:cs="Arial"/>
          <w:szCs w:val="20"/>
        </w:rPr>
        <w:t>)</w:t>
      </w:r>
      <w:r w:rsidRPr="00C60729">
        <w:rPr>
          <w:rFonts w:cs="Arial"/>
          <w:szCs w:val="20"/>
        </w:rPr>
        <w:t xml:space="preserve"> fornecedor</w:t>
      </w:r>
      <w:r w:rsidR="00EF3535" w:rsidRPr="00C60729">
        <w:rPr>
          <w:rFonts w:cs="Arial"/>
          <w:szCs w:val="20"/>
        </w:rPr>
        <w:t>(es)</w:t>
      </w:r>
      <w:r w:rsidRPr="00C60729">
        <w:rPr>
          <w:rFonts w:cs="Arial"/>
          <w:szCs w:val="20"/>
        </w:rPr>
        <w:t xml:space="preserve"> para negociar</w:t>
      </w:r>
      <w:r w:rsidR="00EF3535" w:rsidRPr="00C60729">
        <w:rPr>
          <w:rFonts w:cs="Arial"/>
          <w:szCs w:val="20"/>
        </w:rPr>
        <w:t>(</w:t>
      </w:r>
      <w:r w:rsidRPr="00C60729">
        <w:rPr>
          <w:rFonts w:cs="Arial"/>
          <w:szCs w:val="20"/>
        </w:rPr>
        <w:t>em</w:t>
      </w:r>
      <w:r w:rsidR="00EF3535" w:rsidRPr="00C60729">
        <w:rPr>
          <w:rFonts w:cs="Arial"/>
          <w:szCs w:val="20"/>
        </w:rPr>
        <w:t>)</w:t>
      </w:r>
      <w:r w:rsidRPr="00C60729">
        <w:rPr>
          <w:rFonts w:cs="Arial"/>
          <w:szCs w:val="20"/>
        </w:rPr>
        <w:t xml:space="preserve"> a redução dos preços aos valores praticados pelo mercado.</w:t>
      </w:r>
    </w:p>
    <w:p w14:paraId="4C5163C6" w14:textId="77777777" w:rsidR="00EF3535" w:rsidRPr="00C60729" w:rsidRDefault="00EF3535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lastRenderedPageBreak/>
        <w:t>O</w:t>
      </w:r>
      <w:r w:rsidR="00520E7A" w:rsidRPr="00C60729">
        <w:rPr>
          <w:rFonts w:cs="Arial"/>
          <w:szCs w:val="20"/>
        </w:rPr>
        <w:t xml:space="preserve"> forn</w:t>
      </w:r>
      <w:r w:rsidRPr="00C60729">
        <w:rPr>
          <w:rFonts w:cs="Arial"/>
          <w:szCs w:val="20"/>
        </w:rPr>
        <w:t>ecedor que não aceitar reduzir seu preço ao valor praticado</w:t>
      </w:r>
      <w:r w:rsidR="00520E7A" w:rsidRPr="00C60729">
        <w:rPr>
          <w:rFonts w:cs="Arial"/>
          <w:szCs w:val="20"/>
        </w:rPr>
        <w:t xml:space="preserve"> pelo mercado ser</w:t>
      </w:r>
      <w:r w:rsidRPr="00C60729">
        <w:rPr>
          <w:rFonts w:cs="Arial"/>
          <w:szCs w:val="20"/>
        </w:rPr>
        <w:t>á liberado</w:t>
      </w:r>
      <w:r w:rsidR="00520E7A" w:rsidRPr="00C60729">
        <w:rPr>
          <w:rFonts w:cs="Arial"/>
          <w:szCs w:val="20"/>
        </w:rPr>
        <w:t xml:space="preserve"> do compromisso assumido, sem aplicação de penalidade.</w:t>
      </w:r>
    </w:p>
    <w:p w14:paraId="4C5163C7" w14:textId="77777777" w:rsidR="00673105" w:rsidRPr="00C60729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i/>
          <w:color w:val="FF0000"/>
          <w:szCs w:val="20"/>
        </w:rPr>
      </w:pPr>
      <w:r w:rsidRPr="00C60729">
        <w:rPr>
          <w:rFonts w:cs="Arial"/>
          <w:i/>
          <w:color w:val="FF0000"/>
          <w:szCs w:val="20"/>
        </w:rPr>
        <w:t>A ordem de classificação dos fornecedores que aceitarem reduzir seus preços aos valores de mercado observará a classificação original.</w:t>
      </w:r>
    </w:p>
    <w:p w14:paraId="4C5163C8" w14:textId="77777777" w:rsidR="00673105" w:rsidRPr="00C60729" w:rsidRDefault="00673105" w:rsidP="00673105">
      <w:pPr>
        <w:pStyle w:val="GradeColorida-nfase11"/>
        <w:rPr>
          <w:rFonts w:cs="Arial"/>
          <w:szCs w:val="20"/>
        </w:rPr>
      </w:pPr>
      <w:r w:rsidRPr="00C60729">
        <w:rPr>
          <w:rFonts w:cs="Arial"/>
          <w:b/>
          <w:szCs w:val="20"/>
        </w:rPr>
        <w:t>Nota Explicativa</w:t>
      </w:r>
      <w:r w:rsidRPr="00C60729">
        <w:rPr>
          <w:rFonts w:cs="Arial"/>
          <w:szCs w:val="20"/>
        </w:rPr>
        <w:t xml:space="preserve">: Suprimir o item quando </w:t>
      </w:r>
      <w:r w:rsidR="00631E43" w:rsidRPr="00C60729">
        <w:rPr>
          <w:rFonts w:cs="Arial"/>
          <w:szCs w:val="20"/>
        </w:rPr>
        <w:t xml:space="preserve">inexistirem </w:t>
      </w:r>
      <w:r w:rsidRPr="00C60729">
        <w:rPr>
          <w:rFonts w:cs="Arial"/>
          <w:szCs w:val="20"/>
        </w:rPr>
        <w:t>out</w:t>
      </w:r>
      <w:r w:rsidR="00631E43" w:rsidRPr="00C60729">
        <w:rPr>
          <w:rFonts w:cs="Arial"/>
          <w:szCs w:val="20"/>
        </w:rPr>
        <w:t xml:space="preserve">ros fornecedores </w:t>
      </w:r>
      <w:proofErr w:type="gramStart"/>
      <w:r w:rsidR="00631E43" w:rsidRPr="00C60729">
        <w:rPr>
          <w:rFonts w:cs="Arial"/>
          <w:szCs w:val="20"/>
        </w:rPr>
        <w:t xml:space="preserve">classificados </w:t>
      </w:r>
      <w:r w:rsidRPr="00C60729">
        <w:rPr>
          <w:rFonts w:cs="Arial"/>
          <w:szCs w:val="20"/>
        </w:rPr>
        <w:t xml:space="preserve"> registrados</w:t>
      </w:r>
      <w:proofErr w:type="gramEnd"/>
      <w:r w:rsidRPr="00C60729">
        <w:rPr>
          <w:rFonts w:cs="Arial"/>
          <w:szCs w:val="20"/>
        </w:rPr>
        <w:t xml:space="preserve"> na ata.</w:t>
      </w:r>
    </w:p>
    <w:p w14:paraId="4C5163C9" w14:textId="77777777" w:rsidR="00EF3535" w:rsidRPr="00C60729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 xml:space="preserve">Quando o preço de mercado </w:t>
      </w:r>
      <w:proofErr w:type="gramStart"/>
      <w:r w:rsidRPr="00C60729">
        <w:rPr>
          <w:rFonts w:cs="Arial"/>
          <w:szCs w:val="20"/>
        </w:rPr>
        <w:t>tornar-se</w:t>
      </w:r>
      <w:proofErr w:type="gramEnd"/>
      <w:r w:rsidRPr="00C60729">
        <w:rPr>
          <w:rFonts w:cs="Arial"/>
          <w:szCs w:val="20"/>
        </w:rPr>
        <w:t xml:space="preserve"> superior aos preços registrados e o fornecedor não puder cumprir o compromisso, o órgão gerenciador poderá:</w:t>
      </w:r>
    </w:p>
    <w:p w14:paraId="4C5163CA" w14:textId="77777777" w:rsidR="00EF3535" w:rsidRPr="00C60729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 w:rsidRPr="00C60729">
        <w:rPr>
          <w:rFonts w:cs="Arial"/>
          <w:szCs w:val="20"/>
        </w:rPr>
        <w:t>liberar</w:t>
      </w:r>
      <w:proofErr w:type="gramEnd"/>
      <w:r w:rsidRPr="00C60729">
        <w:rPr>
          <w:rFonts w:cs="Arial"/>
          <w:szCs w:val="20"/>
        </w:rPr>
        <w:t xml:space="preserve"> o fornecedor do compromisso assumido, caso a comunicação ocorra antes do pedido de fornecimento, e sem aplicação da penalidade se confirmada a veracidade dos motivos e comprovantes apresentados; e</w:t>
      </w:r>
    </w:p>
    <w:p w14:paraId="4C5163CB" w14:textId="77777777" w:rsidR="00EF3535" w:rsidRPr="00C60729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 w:rsidRPr="00C60729">
        <w:rPr>
          <w:rFonts w:cs="Arial"/>
          <w:szCs w:val="20"/>
        </w:rPr>
        <w:t>convocar</w:t>
      </w:r>
      <w:proofErr w:type="gramEnd"/>
      <w:r w:rsidRPr="00C60729">
        <w:rPr>
          <w:rFonts w:cs="Arial"/>
          <w:szCs w:val="20"/>
        </w:rPr>
        <w:t xml:space="preserve"> os demais fornecedores para assegurar igual oportunidade de negociação.</w:t>
      </w:r>
    </w:p>
    <w:p w14:paraId="4C5163CC" w14:textId="77777777" w:rsidR="00EF3535" w:rsidRPr="00C60729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>Não havendo êxito nas negociações, o órgão gerenciador deverá proceder à revogação d</w:t>
      </w:r>
      <w:r w:rsidR="00EF3535" w:rsidRPr="00C60729">
        <w:rPr>
          <w:rFonts w:cs="Arial"/>
          <w:szCs w:val="20"/>
        </w:rPr>
        <w:t xml:space="preserve">esta </w:t>
      </w:r>
      <w:r w:rsidRPr="00C60729">
        <w:rPr>
          <w:rFonts w:cs="Arial"/>
          <w:szCs w:val="20"/>
        </w:rPr>
        <w:t>ata de registro de preços, adotando as medidas cabíveis para obtenção da contratação mais vantajosa.</w:t>
      </w:r>
    </w:p>
    <w:p w14:paraId="4C5163CD" w14:textId="77777777" w:rsidR="00EF3535" w:rsidRPr="00C60729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>O registro do fornecedor será cancelado quando:</w:t>
      </w:r>
    </w:p>
    <w:p w14:paraId="4C5163CE" w14:textId="77777777" w:rsidR="00EF3535" w:rsidRPr="00C60729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 w:rsidRPr="00C60729">
        <w:rPr>
          <w:rFonts w:cs="Arial"/>
          <w:szCs w:val="20"/>
        </w:rPr>
        <w:t>descumprir</w:t>
      </w:r>
      <w:proofErr w:type="gramEnd"/>
      <w:r w:rsidRPr="00C60729">
        <w:rPr>
          <w:rFonts w:cs="Arial"/>
          <w:szCs w:val="20"/>
        </w:rPr>
        <w:t xml:space="preserve"> as condições da ata de registro de preços;</w:t>
      </w:r>
    </w:p>
    <w:p w14:paraId="4C5163CF" w14:textId="77777777" w:rsidR="00EF3535" w:rsidRPr="00C60729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 w:rsidRPr="00C60729">
        <w:rPr>
          <w:rFonts w:cs="Arial"/>
          <w:szCs w:val="20"/>
        </w:rPr>
        <w:t>não</w:t>
      </w:r>
      <w:proofErr w:type="gramEnd"/>
      <w:r w:rsidRPr="00C60729">
        <w:rPr>
          <w:rFonts w:cs="Arial"/>
          <w:szCs w:val="20"/>
        </w:rPr>
        <w:t xml:space="preserve"> retirar a nota de empenho ou instrumento equivalente no prazo estabelecido pela Administração, sem justificativa aceitável;</w:t>
      </w:r>
    </w:p>
    <w:p w14:paraId="4C5163D0" w14:textId="77777777" w:rsidR="00EF3535" w:rsidRPr="00C60729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 w:rsidRPr="00C60729">
        <w:rPr>
          <w:rFonts w:cs="Arial"/>
          <w:szCs w:val="20"/>
        </w:rPr>
        <w:t>não</w:t>
      </w:r>
      <w:proofErr w:type="gramEnd"/>
      <w:r w:rsidRPr="00C60729">
        <w:rPr>
          <w:rFonts w:cs="Arial"/>
          <w:szCs w:val="20"/>
        </w:rPr>
        <w:t xml:space="preserve"> aceitar reduzir o seu preço registrado, na hipótese deste se tornar superior àqueles praticados no mercado; ou</w:t>
      </w:r>
    </w:p>
    <w:p w14:paraId="4C5163D1" w14:textId="77777777" w:rsidR="00C159F6" w:rsidRPr="00C60729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 w:rsidRPr="00C60729">
        <w:rPr>
          <w:rFonts w:cs="Arial"/>
          <w:szCs w:val="20"/>
        </w:rPr>
        <w:t>sofrer</w:t>
      </w:r>
      <w:proofErr w:type="gramEnd"/>
      <w:r w:rsidRPr="00C60729">
        <w:rPr>
          <w:rFonts w:cs="Arial"/>
          <w:szCs w:val="20"/>
        </w:rPr>
        <w:t xml:space="preserve"> sanção </w:t>
      </w:r>
      <w:r w:rsidR="00EF3535" w:rsidRPr="00C60729">
        <w:rPr>
          <w:rFonts w:cs="Arial"/>
          <w:szCs w:val="20"/>
        </w:rPr>
        <w:t>administrativa cu</w:t>
      </w:r>
      <w:r w:rsidR="00882690" w:rsidRPr="00C60729">
        <w:rPr>
          <w:rFonts w:cs="Arial"/>
          <w:szCs w:val="20"/>
        </w:rPr>
        <w:t xml:space="preserve">jo efeito </w:t>
      </w:r>
      <w:r w:rsidR="00EF3535" w:rsidRPr="00C60729">
        <w:rPr>
          <w:rFonts w:cs="Arial"/>
          <w:szCs w:val="20"/>
        </w:rPr>
        <w:t xml:space="preserve">torne-o proibido de </w:t>
      </w:r>
      <w:r w:rsidR="00882690" w:rsidRPr="00C60729">
        <w:rPr>
          <w:rFonts w:cs="Arial"/>
          <w:szCs w:val="20"/>
        </w:rPr>
        <w:t>celebrar contrato administrativo</w:t>
      </w:r>
      <w:r w:rsidR="00EF3535" w:rsidRPr="00C60729">
        <w:rPr>
          <w:rFonts w:cs="Arial"/>
          <w:szCs w:val="20"/>
        </w:rPr>
        <w:t>, alcançando o órgão gerenciador e órgão(s) participante(s).</w:t>
      </w:r>
    </w:p>
    <w:p w14:paraId="4C5163D2" w14:textId="77777777" w:rsidR="00C159F6" w:rsidRPr="00C60729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 xml:space="preserve">O cancelamento de registros nas hipóteses previstas nos </w:t>
      </w:r>
      <w:r w:rsidR="00831233" w:rsidRPr="00C60729">
        <w:rPr>
          <w:rFonts w:cs="Arial"/>
          <w:szCs w:val="20"/>
        </w:rPr>
        <w:t>itens 5</w:t>
      </w:r>
      <w:r w:rsidR="00C159F6" w:rsidRPr="00C60729">
        <w:rPr>
          <w:rFonts w:cs="Arial"/>
          <w:szCs w:val="20"/>
        </w:rPr>
        <w:t xml:space="preserve">.6.1, </w:t>
      </w:r>
      <w:r w:rsidR="00831233" w:rsidRPr="00C60729">
        <w:rPr>
          <w:rFonts w:cs="Arial"/>
          <w:szCs w:val="20"/>
        </w:rPr>
        <w:t>5</w:t>
      </w:r>
      <w:r w:rsidR="00C159F6" w:rsidRPr="00C60729">
        <w:rPr>
          <w:rFonts w:cs="Arial"/>
          <w:szCs w:val="20"/>
        </w:rPr>
        <w:t xml:space="preserve">.6.2 e </w:t>
      </w:r>
      <w:r w:rsidR="00831233" w:rsidRPr="00C60729">
        <w:rPr>
          <w:rFonts w:cs="Arial"/>
          <w:szCs w:val="20"/>
        </w:rPr>
        <w:t>5</w:t>
      </w:r>
      <w:r w:rsidR="00C159F6" w:rsidRPr="00C60729">
        <w:rPr>
          <w:rFonts w:cs="Arial"/>
          <w:szCs w:val="20"/>
        </w:rPr>
        <w:t xml:space="preserve">.6.4 </w:t>
      </w:r>
      <w:r w:rsidRPr="00C60729">
        <w:rPr>
          <w:rFonts w:cs="Arial"/>
          <w:szCs w:val="20"/>
        </w:rPr>
        <w:t>será formalizado por despacho do órgão gerenciador, assegurado o contraditório e a ampla defesa.</w:t>
      </w:r>
    </w:p>
    <w:p w14:paraId="4C5163D3" w14:textId="77777777" w:rsidR="00C159F6" w:rsidRPr="00C60729" w:rsidRDefault="00520E7A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szCs w:val="20"/>
        </w:rPr>
      </w:pPr>
      <w:r w:rsidRPr="00C60729">
        <w:rPr>
          <w:rFonts w:cs="Arial"/>
          <w:szCs w:val="20"/>
        </w:rPr>
        <w:t>O cancelamento do registro de preços poderá ocorrer por fato superveniente, decorrente de caso fortuito ou força maior, que prejudique o cumprimento da ata, devidamente comprovados e justificados</w:t>
      </w:r>
      <w:r w:rsidR="00C159F6" w:rsidRPr="00C60729">
        <w:rPr>
          <w:rFonts w:cs="Arial"/>
          <w:szCs w:val="20"/>
        </w:rPr>
        <w:t>:</w:t>
      </w:r>
    </w:p>
    <w:p w14:paraId="4C5163D4" w14:textId="77777777" w:rsidR="00C159F6" w:rsidRPr="00C60729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szCs w:val="20"/>
        </w:rPr>
      </w:pPr>
      <w:proofErr w:type="gramStart"/>
      <w:r w:rsidRPr="00C60729">
        <w:rPr>
          <w:rFonts w:cs="Arial"/>
          <w:szCs w:val="20"/>
        </w:rPr>
        <w:t>por</w:t>
      </w:r>
      <w:proofErr w:type="gramEnd"/>
      <w:r w:rsidRPr="00C60729">
        <w:rPr>
          <w:rFonts w:cs="Arial"/>
          <w:szCs w:val="20"/>
        </w:rPr>
        <w:t xml:space="preserve"> razão de interesse público; ou</w:t>
      </w:r>
    </w:p>
    <w:p w14:paraId="4C5163D5" w14:textId="77777777" w:rsidR="00520E7A" w:rsidRPr="00C60729" w:rsidRDefault="00520E7A" w:rsidP="00831233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cs="Arial"/>
          <w:i/>
          <w:szCs w:val="20"/>
        </w:rPr>
      </w:pPr>
      <w:proofErr w:type="gramStart"/>
      <w:r w:rsidRPr="00C60729">
        <w:rPr>
          <w:rFonts w:cs="Arial"/>
          <w:szCs w:val="20"/>
        </w:rPr>
        <w:t>a</w:t>
      </w:r>
      <w:proofErr w:type="gramEnd"/>
      <w:r w:rsidRPr="00C60729">
        <w:rPr>
          <w:rFonts w:cs="Arial"/>
          <w:szCs w:val="20"/>
        </w:rPr>
        <w:t xml:space="preserve"> pedido do fornecedor. </w:t>
      </w:r>
    </w:p>
    <w:p w14:paraId="4C5163D6" w14:textId="77777777" w:rsidR="00CB46FC" w:rsidRPr="00C60729" w:rsidRDefault="00CB46FC" w:rsidP="00C60729">
      <w:pPr>
        <w:pStyle w:val="Nivel1"/>
      </w:pPr>
      <w:r w:rsidRPr="00C60729">
        <w:t>CONDIÇÕES GERAIS</w:t>
      </w:r>
    </w:p>
    <w:p w14:paraId="4C5163D7" w14:textId="77777777" w:rsidR="00FD05A7" w:rsidRPr="00C60729" w:rsidRDefault="00CB46FC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 w:rsidRPr="00C60729">
        <w:rPr>
          <w:rFonts w:cs="Arial"/>
          <w:iCs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</w:t>
      </w:r>
      <w:r w:rsidR="003A7990" w:rsidRPr="00C60729">
        <w:rPr>
          <w:rFonts w:cs="Arial"/>
          <w:iCs/>
          <w:szCs w:val="20"/>
        </w:rPr>
        <w:t>, ANEXO AO EDITAL</w:t>
      </w:r>
      <w:r w:rsidR="00FD05A7" w:rsidRPr="00C60729">
        <w:rPr>
          <w:rFonts w:cs="Arial"/>
          <w:iCs/>
          <w:szCs w:val="20"/>
        </w:rPr>
        <w:t>.</w:t>
      </w:r>
    </w:p>
    <w:p w14:paraId="4C5163D8" w14:textId="77777777" w:rsidR="00CB46FC" w:rsidRPr="00C60729" w:rsidRDefault="00FD05A7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iCs/>
          <w:szCs w:val="20"/>
        </w:rPr>
      </w:pPr>
      <w:r w:rsidRPr="00C60729">
        <w:rPr>
          <w:rFonts w:cs="Arial"/>
          <w:iCs/>
          <w:szCs w:val="20"/>
        </w:rPr>
        <w:lastRenderedPageBreak/>
        <w:t xml:space="preserve">É vedado efetuar acréscimos nos quantitativos fixados nesta ata de registro de preços, inclusive o acréscimo de que trata o § 1º do art. 65 da Lei </w:t>
      </w:r>
      <w:r w:rsidR="00C5111B" w:rsidRPr="00C60729">
        <w:rPr>
          <w:rFonts w:cs="Arial"/>
          <w:szCs w:val="20"/>
        </w:rPr>
        <w:t>nº 8.666/93.</w:t>
      </w:r>
    </w:p>
    <w:p w14:paraId="4C5163D9" w14:textId="6D679B79" w:rsidR="00831233" w:rsidRPr="00C60729" w:rsidRDefault="00831233" w:rsidP="0083123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cs="Arial"/>
          <w:i/>
          <w:iCs/>
          <w:color w:val="FF0000"/>
          <w:szCs w:val="20"/>
        </w:rPr>
      </w:pPr>
      <w:r w:rsidRPr="00C60729">
        <w:rPr>
          <w:rFonts w:cs="Arial"/>
          <w:i/>
          <w:iCs/>
          <w:color w:val="FF0000"/>
          <w:szCs w:val="20"/>
        </w:rPr>
        <w:t xml:space="preserve">A ata de realização da sessão pública do pregão, contendo a relação dos licitantes que aceitarem cotar os bens ou serviços com preços iguais ao do licitante vencedor do certame, será anexada a esta Ata de Registro de Preços, nos termos do art. 11, </w:t>
      </w:r>
      <w:r w:rsidR="00FB3FE8">
        <w:rPr>
          <w:rFonts w:cs="Arial"/>
          <w:i/>
          <w:iCs/>
          <w:color w:val="FF0000"/>
          <w:szCs w:val="20"/>
        </w:rPr>
        <w:t>§4º do Decreto n. 7.892, de 2013</w:t>
      </w:r>
      <w:r w:rsidRPr="00C60729">
        <w:rPr>
          <w:rFonts w:cs="Arial"/>
          <w:i/>
          <w:iCs/>
          <w:color w:val="FF0000"/>
          <w:szCs w:val="20"/>
        </w:rPr>
        <w:t>.</w:t>
      </w:r>
    </w:p>
    <w:p w14:paraId="4C5163DA" w14:textId="77777777" w:rsidR="00C5111B" w:rsidRPr="00C60729" w:rsidRDefault="00C5111B" w:rsidP="00FD05A7">
      <w:pPr>
        <w:widowControl w:val="0"/>
        <w:autoSpaceDE w:val="0"/>
        <w:autoSpaceDN w:val="0"/>
        <w:adjustRightInd w:val="0"/>
        <w:spacing w:before="240"/>
        <w:ind w:right="-15"/>
        <w:jc w:val="both"/>
        <w:rPr>
          <w:rFonts w:cs="Arial"/>
        </w:rPr>
      </w:pPr>
    </w:p>
    <w:p w14:paraId="4C5163DB" w14:textId="77777777" w:rsidR="00CB46FC" w:rsidRPr="00C60729" w:rsidRDefault="00CB46FC" w:rsidP="00CB46FC">
      <w:pPr>
        <w:widowControl w:val="0"/>
        <w:autoSpaceDE w:val="0"/>
        <w:autoSpaceDN w:val="0"/>
        <w:adjustRightInd w:val="0"/>
        <w:ind w:right="-15"/>
        <w:jc w:val="both"/>
        <w:rPr>
          <w:rFonts w:cs="Arial"/>
          <w:i/>
          <w:iCs/>
          <w:color w:val="FF0000"/>
          <w:szCs w:val="20"/>
        </w:rPr>
      </w:pPr>
      <w:r w:rsidRPr="00C60729">
        <w:rPr>
          <w:rFonts w:cs="Arial"/>
          <w:szCs w:val="20"/>
        </w:rPr>
        <w:t xml:space="preserve">Para firmeza e validade do pactuado, a presente Ata foi lavrada </w:t>
      </w:r>
      <w:proofErr w:type="spellStart"/>
      <w:r w:rsidRPr="00C60729">
        <w:rPr>
          <w:rFonts w:cs="Arial"/>
          <w:szCs w:val="20"/>
        </w:rPr>
        <w:t>em</w:t>
      </w:r>
      <w:proofErr w:type="spellEnd"/>
      <w:r w:rsidRPr="00C60729">
        <w:rPr>
          <w:rFonts w:cs="Arial"/>
          <w:szCs w:val="20"/>
        </w:rPr>
        <w:t xml:space="preserve"> .... (....) </w:t>
      </w:r>
      <w:proofErr w:type="gramStart"/>
      <w:r w:rsidRPr="00C60729">
        <w:rPr>
          <w:rFonts w:cs="Arial"/>
          <w:szCs w:val="20"/>
        </w:rPr>
        <w:t>vias</w:t>
      </w:r>
      <w:proofErr w:type="gramEnd"/>
      <w:r w:rsidRPr="00C60729">
        <w:rPr>
          <w:rFonts w:cs="Arial"/>
          <w:szCs w:val="20"/>
        </w:rPr>
        <w:t xml:space="preserve"> de igual teor, que, depois de lida e achada em ordem, vai assinada pelas partes </w:t>
      </w:r>
      <w:r w:rsidRPr="00C60729">
        <w:rPr>
          <w:rFonts w:cs="Arial"/>
          <w:i/>
          <w:iCs/>
          <w:color w:val="FF0000"/>
          <w:szCs w:val="20"/>
        </w:rPr>
        <w:t xml:space="preserve">e encaminhada cópia aos demais órgãos participantes (se houver). </w:t>
      </w:r>
    </w:p>
    <w:p w14:paraId="4C5163DC" w14:textId="77777777" w:rsidR="00CB46FC" w:rsidRPr="00C60729" w:rsidRDefault="00CB46FC" w:rsidP="00CB46FC">
      <w:pPr>
        <w:widowControl w:val="0"/>
        <w:autoSpaceDE w:val="0"/>
        <w:autoSpaceDN w:val="0"/>
        <w:adjustRightInd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14:paraId="0EEB79EE" w14:textId="77777777" w:rsidR="00790B15" w:rsidRDefault="00790B15" w:rsidP="00790B15">
      <w:pPr>
        <w:widowControl w:val="0"/>
        <w:autoSpaceDE w:val="0"/>
        <w:autoSpaceDN w:val="0"/>
        <w:adjustRightInd w:val="0"/>
        <w:ind w:right="-15"/>
        <w:jc w:val="both"/>
        <w:rPr>
          <w:rFonts w:cs="Arial"/>
          <w:i/>
          <w:iCs/>
          <w:color w:val="FF0000"/>
          <w:szCs w:val="20"/>
        </w:rPr>
      </w:pPr>
    </w:p>
    <w:p w14:paraId="09900C44" w14:textId="074AE733" w:rsidR="006D6799" w:rsidRDefault="00790B15" w:rsidP="006D6799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color w:val="FF0000"/>
          <w:szCs w:val="20"/>
        </w:rPr>
      </w:pPr>
      <w:r w:rsidRPr="00DC05AD">
        <w:rPr>
          <w:rFonts w:cs="Arial"/>
          <w:color w:val="FF0000"/>
          <w:szCs w:val="20"/>
        </w:rPr>
        <w:t xml:space="preserve">Rio de Janeiro, ....... </w:t>
      </w:r>
      <w:proofErr w:type="gramStart"/>
      <w:r w:rsidRPr="00DC05AD">
        <w:rPr>
          <w:rFonts w:cs="Arial"/>
          <w:color w:val="FF0000"/>
          <w:szCs w:val="20"/>
        </w:rPr>
        <w:t>de</w:t>
      </w:r>
      <w:proofErr w:type="gramEnd"/>
      <w:r w:rsidRPr="00DC05AD">
        <w:rPr>
          <w:rFonts w:cs="Arial"/>
          <w:color w:val="FF0000"/>
          <w:szCs w:val="20"/>
        </w:rPr>
        <w:t xml:space="preserve"> ..............................de 2018</w:t>
      </w:r>
    </w:p>
    <w:p w14:paraId="4C9CDF78" w14:textId="77777777" w:rsidR="005C4DC8" w:rsidRDefault="005C4DC8" w:rsidP="006D6799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color w:val="FF0000"/>
          <w:szCs w:val="20"/>
        </w:rPr>
      </w:pPr>
    </w:p>
    <w:p w14:paraId="3935E180" w14:textId="77777777" w:rsidR="005C4DC8" w:rsidRDefault="005C4DC8" w:rsidP="006D6799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color w:val="FF0000"/>
          <w:szCs w:val="20"/>
        </w:rPr>
      </w:pPr>
    </w:p>
    <w:p w14:paraId="6F6449CC" w14:textId="77777777" w:rsidR="005C4DC8" w:rsidRDefault="005C4DC8" w:rsidP="006D6799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color w:val="FF0000"/>
          <w:szCs w:val="20"/>
        </w:rPr>
      </w:pPr>
    </w:p>
    <w:p w14:paraId="756FF943" w14:textId="77777777" w:rsidR="005C4DC8" w:rsidRDefault="005C4DC8" w:rsidP="006D6799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color w:val="FF000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4"/>
        <w:gridCol w:w="1139"/>
        <w:gridCol w:w="3621"/>
      </w:tblGrid>
      <w:tr w:rsidR="005C4DC8" w14:paraId="580F2EE7" w14:textId="77777777" w:rsidTr="00EF67B9">
        <w:tc>
          <w:tcPr>
            <w:tcW w:w="4077" w:type="dxa"/>
            <w:tcBorders>
              <w:bottom w:val="single" w:sz="4" w:space="0" w:color="auto"/>
            </w:tcBorders>
          </w:tcPr>
          <w:p w14:paraId="48B64802" w14:textId="77777777" w:rsidR="005C4DC8" w:rsidRDefault="005C4DC8" w:rsidP="00EF67B9">
            <w:pPr>
              <w:widowControl w:val="0"/>
              <w:autoSpaceDE w:val="0"/>
              <w:autoSpaceDN w:val="0"/>
              <w:adjustRightInd w:val="0"/>
              <w:ind w:right="-15"/>
              <w:jc w:val="both"/>
              <w:rPr>
                <w:rFonts w:cs="Arial"/>
                <w:i/>
                <w:iCs/>
                <w:color w:val="FF0000"/>
                <w:szCs w:val="20"/>
              </w:rPr>
            </w:pPr>
          </w:p>
        </w:tc>
        <w:tc>
          <w:tcPr>
            <w:tcW w:w="1276" w:type="dxa"/>
          </w:tcPr>
          <w:p w14:paraId="13F55F94" w14:textId="77777777" w:rsidR="005C4DC8" w:rsidRDefault="005C4DC8" w:rsidP="00EF67B9">
            <w:pPr>
              <w:widowControl w:val="0"/>
              <w:autoSpaceDE w:val="0"/>
              <w:autoSpaceDN w:val="0"/>
              <w:adjustRightInd w:val="0"/>
              <w:ind w:right="-15"/>
              <w:jc w:val="both"/>
              <w:rPr>
                <w:rFonts w:cs="Arial"/>
                <w:i/>
                <w:iCs/>
                <w:color w:val="FF0000"/>
                <w:szCs w:val="20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476064FE" w14:textId="77777777" w:rsidR="005C4DC8" w:rsidRDefault="005C4DC8" w:rsidP="00EF67B9">
            <w:pPr>
              <w:widowControl w:val="0"/>
              <w:autoSpaceDE w:val="0"/>
              <w:autoSpaceDN w:val="0"/>
              <w:adjustRightInd w:val="0"/>
              <w:ind w:right="-15"/>
              <w:jc w:val="both"/>
              <w:rPr>
                <w:rFonts w:cs="Arial"/>
                <w:i/>
                <w:iCs/>
                <w:color w:val="FF0000"/>
                <w:szCs w:val="20"/>
              </w:rPr>
            </w:pPr>
          </w:p>
        </w:tc>
      </w:tr>
      <w:tr w:rsidR="005C4DC8" w14:paraId="40B4B3D8" w14:textId="77777777" w:rsidTr="00EF67B9">
        <w:tc>
          <w:tcPr>
            <w:tcW w:w="4077" w:type="dxa"/>
            <w:tcBorders>
              <w:top w:val="single" w:sz="4" w:space="0" w:color="auto"/>
            </w:tcBorders>
          </w:tcPr>
          <w:p w14:paraId="59872A75" w14:textId="77777777" w:rsidR="005C4DC8" w:rsidRDefault="005C4DC8" w:rsidP="00EF67B9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rFonts w:cs="Arial"/>
                <w:color w:val="FF0000"/>
                <w:szCs w:val="20"/>
              </w:rPr>
            </w:pPr>
            <w:r w:rsidRPr="006D6799">
              <w:rPr>
                <w:rFonts w:cs="Arial"/>
                <w:color w:val="FF0000"/>
                <w:szCs w:val="20"/>
              </w:rPr>
              <w:t>Representante legal do órgão gerenciador</w:t>
            </w:r>
          </w:p>
          <w:p w14:paraId="3174C2D7" w14:textId="77777777" w:rsidR="005C4DC8" w:rsidRDefault="005C4DC8" w:rsidP="00EF67B9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</w:p>
        </w:tc>
        <w:tc>
          <w:tcPr>
            <w:tcW w:w="1276" w:type="dxa"/>
          </w:tcPr>
          <w:p w14:paraId="67638101" w14:textId="77777777" w:rsidR="005C4DC8" w:rsidRDefault="005C4DC8" w:rsidP="00EF67B9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ind w:right="-15"/>
              <w:jc w:val="center"/>
              <w:rPr>
                <w:rFonts w:cs="Arial"/>
                <w:color w:val="FF000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6F58E777" w14:textId="77777777" w:rsidR="005C4DC8" w:rsidRDefault="005C4DC8" w:rsidP="00EF67B9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ind w:right="-15"/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R</w:t>
            </w:r>
            <w:r w:rsidRPr="006D6799">
              <w:rPr>
                <w:rFonts w:cs="Arial"/>
                <w:color w:val="FF0000"/>
                <w:szCs w:val="20"/>
              </w:rPr>
              <w:t>epresentante (s) legal (</w:t>
            </w:r>
            <w:proofErr w:type="spellStart"/>
            <w:r w:rsidRPr="006D6799">
              <w:rPr>
                <w:rFonts w:cs="Arial"/>
                <w:color w:val="FF0000"/>
                <w:szCs w:val="20"/>
              </w:rPr>
              <w:t>is</w:t>
            </w:r>
            <w:proofErr w:type="spellEnd"/>
            <w:r w:rsidRPr="006D6799">
              <w:rPr>
                <w:rFonts w:cs="Arial"/>
                <w:color w:val="FF0000"/>
                <w:szCs w:val="20"/>
              </w:rPr>
              <w:t>) do (s) fornecedor (s) registrado (s</w:t>
            </w:r>
            <w:r>
              <w:rPr>
                <w:rFonts w:cs="Arial"/>
                <w:color w:val="FF0000"/>
                <w:szCs w:val="20"/>
              </w:rPr>
              <w:t>)</w:t>
            </w:r>
          </w:p>
        </w:tc>
      </w:tr>
    </w:tbl>
    <w:p w14:paraId="6318C7CF" w14:textId="77777777" w:rsidR="005C4DC8" w:rsidRPr="006D6799" w:rsidRDefault="005C4DC8" w:rsidP="006D6799">
      <w:pPr>
        <w:widowControl w:val="0"/>
        <w:autoSpaceDE w:val="0"/>
        <w:autoSpaceDN w:val="0"/>
        <w:adjustRightInd w:val="0"/>
        <w:ind w:right="-30"/>
        <w:jc w:val="center"/>
        <w:rPr>
          <w:rFonts w:cs="Arial"/>
          <w:i/>
          <w:iCs/>
          <w:color w:val="FF0000"/>
          <w:szCs w:val="20"/>
        </w:rPr>
      </w:pPr>
    </w:p>
    <w:sectPr w:rsidR="005C4DC8" w:rsidRPr="006D6799" w:rsidSect="00790B15">
      <w:headerReference w:type="default" r:id="rId7"/>
      <w:foot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163E7" w14:textId="77777777" w:rsidR="00C1527B" w:rsidRDefault="00C1527B" w:rsidP="00831233">
      <w:r>
        <w:separator/>
      </w:r>
    </w:p>
  </w:endnote>
  <w:endnote w:type="continuationSeparator" w:id="0">
    <w:p w14:paraId="4C5163E8" w14:textId="77777777" w:rsidR="00C1527B" w:rsidRDefault="00C1527B" w:rsidP="0083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Menlo"/>
    <w:charset w:val="00"/>
    <w:family w:val="swiss"/>
    <w:pitch w:val="variable"/>
    <w:sig w:usb0="800000AF" w:usb1="1000204A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163E9" w14:textId="77777777" w:rsidR="00831233" w:rsidRDefault="00831233" w:rsidP="00831233">
    <w:pPr>
      <w:pStyle w:val="Rodap"/>
    </w:pPr>
    <w:r>
      <w:t>____________________________________________________________________</w:t>
    </w:r>
  </w:p>
  <w:p w14:paraId="4C5163EA" w14:textId="77777777" w:rsidR="00831233" w:rsidRPr="00025B38" w:rsidRDefault="00831233" w:rsidP="00831233">
    <w:pPr>
      <w:pStyle w:val="Rodap"/>
      <w:rPr>
        <w:sz w:val="12"/>
        <w:szCs w:val="12"/>
      </w:rPr>
    </w:pPr>
    <w:r w:rsidRPr="00025B38">
      <w:rPr>
        <w:sz w:val="12"/>
        <w:szCs w:val="12"/>
      </w:rPr>
      <w:t>Comissão Permanente de Atualização de Editais da Consultoria-Geral da União</w:t>
    </w:r>
  </w:p>
  <w:p w14:paraId="4C5163EB" w14:textId="77777777" w:rsidR="00831233" w:rsidRDefault="00831233" w:rsidP="00831233">
    <w:pPr>
      <w:pStyle w:val="Rodap"/>
      <w:rPr>
        <w:sz w:val="12"/>
        <w:szCs w:val="12"/>
      </w:rPr>
    </w:pPr>
    <w:r>
      <w:rPr>
        <w:sz w:val="12"/>
        <w:szCs w:val="12"/>
      </w:rPr>
      <w:t xml:space="preserve">Ata de Registro de Preços – </w:t>
    </w:r>
    <w:r w:rsidRPr="00025B38">
      <w:rPr>
        <w:sz w:val="12"/>
        <w:szCs w:val="12"/>
      </w:rPr>
      <w:t>modelo</w:t>
    </w:r>
    <w:r>
      <w:rPr>
        <w:sz w:val="12"/>
        <w:szCs w:val="12"/>
      </w:rPr>
      <w:t xml:space="preserve"> – pregão serviços</w:t>
    </w:r>
  </w:p>
  <w:p w14:paraId="4C5163EC" w14:textId="13CB1FF0" w:rsidR="00831233" w:rsidRDefault="00906B4E" w:rsidP="00831233">
    <w:pPr>
      <w:pStyle w:val="Rodap"/>
    </w:pPr>
    <w:r>
      <w:rPr>
        <w:sz w:val="12"/>
        <w:szCs w:val="12"/>
      </w:rPr>
      <w:t xml:space="preserve">Atualização: </w:t>
    </w:r>
    <w:r w:rsidR="003962AF">
      <w:rPr>
        <w:sz w:val="12"/>
        <w:szCs w:val="12"/>
      </w:rPr>
      <w:t>Janeiro</w:t>
    </w:r>
    <w:r w:rsidR="00921EFD">
      <w:rPr>
        <w:sz w:val="12"/>
        <w:szCs w:val="12"/>
      </w:rPr>
      <w:t>/201</w:t>
    </w:r>
    <w:r w:rsidR="003962AF">
      <w:rPr>
        <w:sz w:val="12"/>
        <w:szCs w:val="12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163E5" w14:textId="77777777" w:rsidR="00C1527B" w:rsidRDefault="00C1527B" w:rsidP="00831233">
      <w:r>
        <w:separator/>
      </w:r>
    </w:p>
  </w:footnote>
  <w:footnote w:type="continuationSeparator" w:id="0">
    <w:p w14:paraId="4C5163E6" w14:textId="77777777" w:rsidR="00C1527B" w:rsidRDefault="00C1527B" w:rsidP="00831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67367" w14:textId="32465F11" w:rsidR="00790B15" w:rsidRDefault="00790B15" w:rsidP="00790B15">
    <w:pPr>
      <w:ind w:right="-660"/>
      <w:jc w:val="center"/>
      <w:rPr>
        <w:rFonts w:cs="Arial"/>
        <w:sz w:val="18"/>
        <w:szCs w:val="18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6938A1B0" wp14:editId="21041EA0">
          <wp:simplePos x="0" y="0"/>
          <wp:positionH relativeFrom="margin">
            <wp:align>center</wp:align>
          </wp:positionH>
          <wp:positionV relativeFrom="paragraph">
            <wp:posOffset>-194945</wp:posOffset>
          </wp:positionV>
          <wp:extent cx="596900" cy="640715"/>
          <wp:effectExtent l="0" t="0" r="0" b="698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8"/>
        <w:szCs w:val="18"/>
      </w:rPr>
      <w:t xml:space="preserve">              </w:t>
    </w:r>
  </w:p>
  <w:p w14:paraId="50B9EC76" w14:textId="77777777" w:rsidR="00790B15" w:rsidRDefault="00790B15" w:rsidP="00790B15">
    <w:pPr>
      <w:ind w:right="-660"/>
      <w:jc w:val="center"/>
      <w:rPr>
        <w:rFonts w:cs="Arial"/>
        <w:sz w:val="18"/>
        <w:szCs w:val="18"/>
      </w:rPr>
    </w:pPr>
  </w:p>
  <w:p w14:paraId="0D663354" w14:textId="77777777" w:rsidR="00790B15" w:rsidRDefault="00790B15" w:rsidP="00790B15">
    <w:pPr>
      <w:ind w:right="-660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                   </w:t>
    </w:r>
  </w:p>
  <w:p w14:paraId="24CBC933" w14:textId="77777777" w:rsidR="00790B15" w:rsidRDefault="00790B15" w:rsidP="00790B15">
    <w:pPr>
      <w:ind w:right="-1085"/>
      <w:jc w:val="center"/>
      <w:rPr>
        <w:rFonts w:cs="Arial"/>
        <w:sz w:val="18"/>
        <w:szCs w:val="18"/>
      </w:rPr>
    </w:pPr>
  </w:p>
  <w:p w14:paraId="38F27F65" w14:textId="77777777" w:rsidR="00790B15" w:rsidRPr="00F4746B" w:rsidRDefault="00790B15" w:rsidP="00790B15">
    <w:pPr>
      <w:pStyle w:val="Normalarial"/>
      <w:rPr>
        <w:rFonts w:cs="Arial"/>
        <w:color w:val="4D4D4D"/>
        <w:sz w:val="18"/>
        <w:szCs w:val="18"/>
      </w:rPr>
    </w:pPr>
    <w:r w:rsidRPr="00F4746B">
      <w:rPr>
        <w:rFonts w:cs="Arial"/>
        <w:color w:val="4D4D4D"/>
        <w:sz w:val="18"/>
        <w:szCs w:val="18"/>
      </w:rPr>
      <w:t>SERVIÇO PÚBLICO FEDERAL</w:t>
    </w:r>
  </w:p>
  <w:p w14:paraId="4A0E25AD" w14:textId="77777777" w:rsidR="00790B15" w:rsidRPr="00F4746B" w:rsidRDefault="00790B15" w:rsidP="00790B15">
    <w:pPr>
      <w:pStyle w:val="Normalarial"/>
      <w:rPr>
        <w:rFonts w:cs="Arial"/>
        <w:color w:val="4D4D4D"/>
        <w:sz w:val="18"/>
        <w:szCs w:val="18"/>
      </w:rPr>
    </w:pPr>
    <w:r w:rsidRPr="00F4746B">
      <w:rPr>
        <w:rFonts w:cs="Arial"/>
        <w:color w:val="4D4D4D"/>
        <w:sz w:val="18"/>
        <w:szCs w:val="18"/>
      </w:rPr>
      <w:t>MINISTÉRIO DA EDUCAÇÃO</w:t>
    </w:r>
  </w:p>
  <w:p w14:paraId="1BC82B7A" w14:textId="77777777" w:rsidR="00790B15" w:rsidRDefault="00790B15" w:rsidP="00790B15">
    <w:pPr>
      <w:pStyle w:val="Normalarial"/>
      <w:rPr>
        <w:rFonts w:cs="Arial"/>
        <w:color w:val="4D4D4D"/>
        <w:sz w:val="18"/>
        <w:szCs w:val="18"/>
      </w:rPr>
    </w:pPr>
    <w:r w:rsidRPr="00F4746B">
      <w:rPr>
        <w:rFonts w:cs="Arial"/>
        <w:color w:val="4D4D4D"/>
        <w:sz w:val="18"/>
        <w:szCs w:val="18"/>
      </w:rPr>
      <w:t>INSTITUTO FEDERAL DE EDUCAÇÃO, CIÊNCIA E TECNOLOGIA DO RIO DE JANEIRO</w:t>
    </w:r>
  </w:p>
  <w:p w14:paraId="02142D3F" w14:textId="77777777" w:rsidR="00790B15" w:rsidRDefault="00790B15" w:rsidP="00790B15">
    <w:pPr>
      <w:pStyle w:val="Normalarial"/>
      <w:rPr>
        <w:rFonts w:cs="Arial"/>
        <w:color w:val="4D4D4D"/>
        <w:sz w:val="18"/>
        <w:szCs w:val="18"/>
      </w:rPr>
    </w:pPr>
  </w:p>
  <w:p w14:paraId="620365D8" w14:textId="77777777" w:rsidR="00790B15" w:rsidRPr="00F4746B" w:rsidRDefault="00790B15" w:rsidP="00790B15">
    <w:pPr>
      <w:pStyle w:val="Cabealho"/>
      <w:pBdr>
        <w:bottom w:val="single" w:sz="8" w:space="0" w:color="000000"/>
      </w:pBdr>
      <w:jc w:val="center"/>
      <w:rPr>
        <w:rFonts w:cs="Arial"/>
        <w:color w:val="4D4D4D"/>
        <w:sz w:val="18"/>
        <w:szCs w:val="18"/>
      </w:rPr>
    </w:pPr>
  </w:p>
  <w:p w14:paraId="3766E962" w14:textId="77777777" w:rsidR="00790B15" w:rsidRPr="00615A08" w:rsidRDefault="00790B15" w:rsidP="00790B15">
    <w:pPr>
      <w:pStyle w:val="Cabealho"/>
      <w:tabs>
        <w:tab w:val="right" w:pos="2410"/>
      </w:tabs>
      <w:ind w:right="-1"/>
      <w:rPr>
        <w:rFonts w:eastAsia="HG Mincho Light J" w:cs="Arial"/>
        <w:b/>
        <w:color w:val="FF0000"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C0C3B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83857"/>
    <w:multiLevelType w:val="multilevel"/>
    <w:tmpl w:val="EC727350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FC"/>
    <w:rsid w:val="0005488C"/>
    <w:rsid w:val="000B7011"/>
    <w:rsid w:val="00113AE6"/>
    <w:rsid w:val="00130234"/>
    <w:rsid w:val="001770D2"/>
    <w:rsid w:val="00186071"/>
    <w:rsid w:val="001D310A"/>
    <w:rsid w:val="00210AA6"/>
    <w:rsid w:val="0025456D"/>
    <w:rsid w:val="002712DA"/>
    <w:rsid w:val="0029606B"/>
    <w:rsid w:val="002B3D1E"/>
    <w:rsid w:val="002E1277"/>
    <w:rsid w:val="002F4C05"/>
    <w:rsid w:val="003962AF"/>
    <w:rsid w:val="003A7990"/>
    <w:rsid w:val="003B47A1"/>
    <w:rsid w:val="003C49EC"/>
    <w:rsid w:val="004070C9"/>
    <w:rsid w:val="0042684A"/>
    <w:rsid w:val="0043176D"/>
    <w:rsid w:val="004811E3"/>
    <w:rsid w:val="004C14E4"/>
    <w:rsid w:val="00502D9C"/>
    <w:rsid w:val="00520E7A"/>
    <w:rsid w:val="005C4DC8"/>
    <w:rsid w:val="005F6900"/>
    <w:rsid w:val="00622A02"/>
    <w:rsid w:val="00631E43"/>
    <w:rsid w:val="00673105"/>
    <w:rsid w:val="006D6799"/>
    <w:rsid w:val="00734091"/>
    <w:rsid w:val="00790B15"/>
    <w:rsid w:val="00810F58"/>
    <w:rsid w:val="00831233"/>
    <w:rsid w:val="00866CC7"/>
    <w:rsid w:val="008764C0"/>
    <w:rsid w:val="00882690"/>
    <w:rsid w:val="008D10FD"/>
    <w:rsid w:val="00906B4E"/>
    <w:rsid w:val="00921EFD"/>
    <w:rsid w:val="0098734B"/>
    <w:rsid w:val="009B08EF"/>
    <w:rsid w:val="009D5E28"/>
    <w:rsid w:val="009E62E6"/>
    <w:rsid w:val="00A52B45"/>
    <w:rsid w:val="00A57B8A"/>
    <w:rsid w:val="00A7721F"/>
    <w:rsid w:val="00AB0846"/>
    <w:rsid w:val="00B10156"/>
    <w:rsid w:val="00B523BB"/>
    <w:rsid w:val="00B76EBB"/>
    <w:rsid w:val="00C017B6"/>
    <w:rsid w:val="00C1527B"/>
    <w:rsid w:val="00C159F6"/>
    <w:rsid w:val="00C35F50"/>
    <w:rsid w:val="00C5111B"/>
    <w:rsid w:val="00C60729"/>
    <w:rsid w:val="00C7693F"/>
    <w:rsid w:val="00CB46FC"/>
    <w:rsid w:val="00D50B23"/>
    <w:rsid w:val="00D535EE"/>
    <w:rsid w:val="00D63A70"/>
    <w:rsid w:val="00D66549"/>
    <w:rsid w:val="00D7344C"/>
    <w:rsid w:val="00DA505B"/>
    <w:rsid w:val="00DB1AB2"/>
    <w:rsid w:val="00DD029E"/>
    <w:rsid w:val="00EE517C"/>
    <w:rsid w:val="00EF3535"/>
    <w:rsid w:val="00F77F32"/>
    <w:rsid w:val="00FB3FE8"/>
    <w:rsid w:val="00FB7C83"/>
    <w:rsid w:val="00FD05A7"/>
    <w:rsid w:val="00F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51638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729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C60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Cabealho">
    <w:name w:val="header"/>
    <w:aliases w:val="Cabeçalho superior,Heading 1a"/>
    <w:basedOn w:val="Normal"/>
    <w:link w:val="CabealhoChar"/>
    <w:unhideWhenUsed/>
    <w:rsid w:val="008312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31233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nhideWhenUsed/>
    <w:rsid w:val="008312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31233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qFormat/>
    <w:rsid w:val="00B76EB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B76EBB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B76EBB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B76EBB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76EBB"/>
    <w:pPr>
      <w:ind w:left="720"/>
      <w:contextualSpacing/>
    </w:pPr>
  </w:style>
  <w:style w:type="paragraph" w:customStyle="1" w:styleId="Nivel1">
    <w:name w:val="Nivel1"/>
    <w:basedOn w:val="Ttulo1"/>
    <w:next w:val="Normal"/>
    <w:link w:val="Nivel1Char"/>
    <w:qFormat/>
    <w:rsid w:val="00C60729"/>
    <w:pPr>
      <w:widowControl w:val="0"/>
      <w:numPr>
        <w:numId w:val="1"/>
      </w:numPr>
      <w:autoSpaceDE w:val="0"/>
      <w:autoSpaceDN w:val="0"/>
      <w:adjustRightInd w:val="0"/>
      <w:spacing w:before="480" w:after="120" w:line="276" w:lineRule="auto"/>
      <w:ind w:left="357" w:hanging="357"/>
      <w:jc w:val="both"/>
    </w:pPr>
    <w:rPr>
      <w:rFonts w:ascii="Arial" w:hAnsi="Arial" w:cs="Arial"/>
      <w:b/>
      <w:bCs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607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C60729"/>
    <w:rPr>
      <w:rFonts w:ascii="Arial" w:eastAsiaTheme="majorEastAsia" w:hAnsi="Arial" w:cs="Arial"/>
      <w:b/>
      <w:bCs/>
      <w:color w:val="365F91" w:themeColor="accent1" w:themeShade="BF"/>
      <w:sz w:val="32"/>
      <w:szCs w:val="32"/>
    </w:rPr>
  </w:style>
  <w:style w:type="paragraph" w:customStyle="1" w:styleId="Normalarial">
    <w:name w:val="Normal + arial"/>
    <w:basedOn w:val="Normal"/>
    <w:rsid w:val="00790B15"/>
    <w:pPr>
      <w:suppressAutoHyphens/>
      <w:jc w:val="center"/>
    </w:pPr>
    <w:rPr>
      <w:rFonts w:cs="Times New Roman"/>
      <w:sz w:val="22"/>
      <w:szCs w:val="20"/>
      <w:lang w:eastAsia="ar-SA"/>
    </w:rPr>
  </w:style>
  <w:style w:type="table" w:styleId="Tabelacomgrade">
    <w:name w:val="Table Grid"/>
    <w:basedOn w:val="Tabelanormal"/>
    <w:rsid w:val="005C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1495</Words>
  <Characters>8061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</vt:lpstr>
      <vt:lpstr>MODELO</vt:lpstr>
    </vt:vector>
  </TitlesOfParts>
  <Company>EDUARDO DOTTI</Company>
  <LinksUpToDate>false</LinksUpToDate>
  <CharactersWithSpaces>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Manoel Paz</dc:creator>
  <dc:description>Modelo idêntico ao de compras, salvo no que diz respeito à especificação do objeto e à respectiva nota explicativa.</dc:description>
  <cp:lastModifiedBy>Gibran Habib Abi Ghosn</cp:lastModifiedBy>
  <cp:revision>2</cp:revision>
  <dcterms:created xsi:type="dcterms:W3CDTF">2018-08-08T18:12:00Z</dcterms:created>
  <dcterms:modified xsi:type="dcterms:W3CDTF">2018-08-08T18:12:00Z</dcterms:modified>
</cp:coreProperties>
</file>