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4829B4">
      <w:pPr>
        <w:pStyle w:val="Corpodetexto"/>
        <w:rPr>
          <w:rFonts w:ascii="Spranq eco sans" w:hAnsi="Spranq eco sans"/>
          <w:b/>
          <w:sz w:val="20"/>
          <w:szCs w:val="18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CB3A9A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CB3A9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COMPLEMENTAÇÃO PEDAGÓGICA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5.5pt;height:18pt" o:ole="">
                  <v:imagedata r:id="rId8" o:title=""/>
                </v:shape>
                <w:control r:id="rId9" w:name="TextBox1" w:shapeid="_x0000_i104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7" type="#_x0000_t75" style="width:88.5pt;height:18pt" o:ole="">
                  <v:imagedata r:id="rId10" o:title=""/>
                </v:shape>
                <w:control r:id="rId11" w:name="TextBox3" w:shapeid="_x0000_i1047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324.75pt;height:18pt" o:ole="">
                  <v:imagedata r:id="rId12" o:title=""/>
                </v:shape>
                <w:control r:id="rId13" w:name="TextBox2" w:shapeid="_x0000_i1049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4" w:name="TextBox4" w:shapeid="_x0000_i1051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43.75pt;height:18pt" o:ole="">
                  <v:imagedata r:id="rId15" o:title=""/>
                </v:shape>
                <w:control r:id="rId16" w:name="TextBox6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7" w:name="TextBox5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192pt;height:18pt" o:ole="">
                  <v:imagedata r:id="rId18" o:title=""/>
                </v:shape>
                <w:control r:id="rId19" w:name="TextBox7" w:shapeid="_x0000_i1057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44.5pt;height:18pt" o:ole="">
                  <v:imagedata r:id="rId20" o:title=""/>
                </v:shape>
                <w:control r:id="rId21" w:name="TextBox8" w:shapeid="_x0000_i1059"/>
              </w:object>
            </w:r>
          </w:p>
        </w:tc>
      </w:tr>
      <w:tr w:rsidR="00902A8F" w:rsidRPr="002819AE" w:rsidTr="00902A8F">
        <w:trPr>
          <w:trHeight w:val="1134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2819AE" w:rsidRDefault="00902A8F" w:rsidP="00902A8F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8"/>
              </w:rPr>
              <w:t>DISCIPLINAS QUE LECIONA</w:t>
            </w: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78942A8E">
                <v:shape id="_x0000_i1061" type="#_x0000_t75" style="width:244.5pt;height:18pt" o:ole="">
                  <v:imagedata r:id="rId20" o:title=""/>
                </v:shape>
                <w:control r:id="rId22" w:name="TextBox81" w:shapeid="_x0000_i1061"/>
              </w:objec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FC00F0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Resolução Nº 2, de 1º de j</w:t>
            </w:r>
            <w:r w:rsidR="00F11579">
              <w:rPr>
                <w:rFonts w:ascii="Spranq eco sans" w:hAnsi="Spranq eco sans"/>
                <w:sz w:val="20"/>
                <w:szCs w:val="20"/>
                <w:lang w:val="pt-BR"/>
              </w:rPr>
              <w:t>ulh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o de 2015.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65" type="#_x0000_t75" style="width:106.5pt;height:18pt" o:ole="">
            <v:imagedata r:id="rId23" o:title=""/>
          </v:shape>
          <w:control r:id="rId24" w:name="TextBox9" w:shapeid="_x0000_i1065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Pr="0092327A" w:rsidRDefault="00B91061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1)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O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no SIPAC.</w:t>
      </w:r>
    </w:p>
    <w:p w:rsidR="00B91061" w:rsidRPr="0092327A" w:rsidRDefault="00B91061" w:rsidP="0092327A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2)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98772A" w:rsidRPr="0092327A" w:rsidRDefault="00902A8F" w:rsidP="0021548F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3)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Após</w:t>
      </w:r>
      <w:proofErr w:type="spellEnd"/>
      <w:proofErr w:type="gram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abertura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do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processo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na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unidade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protocololizadora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, o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mesmo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seguirá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para a DQDP, que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fará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a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análise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documental e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em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seguida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,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caso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esteja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em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ordem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, seguirá para a PROPPI para a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análise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e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parecer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.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Após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parecer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retornará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para a DGP para fins de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cadastro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e arquivo,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caso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seja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 xml:space="preserve"> </w:t>
      </w:r>
      <w:proofErr w:type="spellStart"/>
      <w:r w:rsidR="0021548F" w:rsidRPr="0021548F">
        <w:rPr>
          <w:rFonts w:ascii="Spranq eco sans" w:hAnsi="Spranq eco sans"/>
          <w:sz w:val="16"/>
          <w:szCs w:val="16"/>
          <w:lang w:val="pt-BR"/>
        </w:rPr>
        <w:t>favorável</w:t>
      </w:r>
      <w:proofErr w:type="spellEnd"/>
      <w:r w:rsidR="0021548F" w:rsidRPr="0021548F">
        <w:rPr>
          <w:rFonts w:ascii="Spranq eco sans" w:hAnsi="Spranq eco sans"/>
          <w:sz w:val="16"/>
          <w:szCs w:val="16"/>
          <w:lang w:val="pt-BR"/>
        </w:rPr>
        <w:t>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46" w:rsidRPr="00A6353D" w:rsidRDefault="00527746" w:rsidP="00527746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63A3B8" wp14:editId="148C7C0C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27746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7746">
                            <w:rPr>
                              <w:rFonts w:ascii="Arial" w:hAnsi="Arial" w:cs="Arial"/>
                              <w:sz w:val="16"/>
                            </w:rPr>
                            <w:t>020.5</w:t>
                          </w:r>
                        </w:p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9241B6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A3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27746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27746">
                      <w:rPr>
                        <w:rFonts w:ascii="Arial" w:hAnsi="Arial" w:cs="Arial"/>
                        <w:sz w:val="16"/>
                      </w:rPr>
                      <w:t>020.5</w:t>
                    </w:r>
                  </w:p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9241B6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6C7FA6A8" wp14:editId="782974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86AC1" wp14:editId="00044F73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FA3F1" id="Conector re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FC00F0" w:rsidRPr="00FC00F0" w:rsidRDefault="00527746" w:rsidP="00FC00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FC00F0" w:rsidRPr="00FC00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FC00F0" w:rsidRPr="00FC00F0" w:rsidRDefault="00FC00F0" w:rsidP="00FC00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C00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87F86"/>
    <w:rsid w:val="00197FA5"/>
    <w:rsid w:val="001A0B57"/>
    <w:rsid w:val="001A1529"/>
    <w:rsid w:val="001A2670"/>
    <w:rsid w:val="001E664A"/>
    <w:rsid w:val="0021548F"/>
    <w:rsid w:val="00233B27"/>
    <w:rsid w:val="00266C84"/>
    <w:rsid w:val="002819AE"/>
    <w:rsid w:val="0029049E"/>
    <w:rsid w:val="002D2394"/>
    <w:rsid w:val="00305215"/>
    <w:rsid w:val="00307363"/>
    <w:rsid w:val="00330F4A"/>
    <w:rsid w:val="00365E21"/>
    <w:rsid w:val="003910F2"/>
    <w:rsid w:val="003D4F4C"/>
    <w:rsid w:val="003E1384"/>
    <w:rsid w:val="00433BF8"/>
    <w:rsid w:val="004647B4"/>
    <w:rsid w:val="004829B4"/>
    <w:rsid w:val="00487782"/>
    <w:rsid w:val="004A11A2"/>
    <w:rsid w:val="004C778B"/>
    <w:rsid w:val="004D57EF"/>
    <w:rsid w:val="004F6D18"/>
    <w:rsid w:val="00500BE1"/>
    <w:rsid w:val="00522047"/>
    <w:rsid w:val="00527746"/>
    <w:rsid w:val="005F3746"/>
    <w:rsid w:val="00661B0C"/>
    <w:rsid w:val="006A5826"/>
    <w:rsid w:val="007032CF"/>
    <w:rsid w:val="00717BF0"/>
    <w:rsid w:val="007228CD"/>
    <w:rsid w:val="00773251"/>
    <w:rsid w:val="007A28E2"/>
    <w:rsid w:val="008006BF"/>
    <w:rsid w:val="00811EC2"/>
    <w:rsid w:val="00812CA1"/>
    <w:rsid w:val="008379D2"/>
    <w:rsid w:val="00844665"/>
    <w:rsid w:val="00867B06"/>
    <w:rsid w:val="008C4148"/>
    <w:rsid w:val="008D5835"/>
    <w:rsid w:val="008E7F04"/>
    <w:rsid w:val="00902A8F"/>
    <w:rsid w:val="00904D82"/>
    <w:rsid w:val="0092327A"/>
    <w:rsid w:val="009241B6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9083E"/>
    <w:rsid w:val="00E8287C"/>
    <w:rsid w:val="00EC3C68"/>
    <w:rsid w:val="00F11579"/>
    <w:rsid w:val="00F1691D"/>
    <w:rsid w:val="00F27C82"/>
    <w:rsid w:val="00F30C58"/>
    <w:rsid w:val="00FC00F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7E7D-CC98-4C08-8BE7-ED84D7D3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Duala Pessoa do Rosário</cp:lastModifiedBy>
  <cp:revision>3</cp:revision>
  <dcterms:created xsi:type="dcterms:W3CDTF">2019-07-23T14:35:00Z</dcterms:created>
  <dcterms:modified xsi:type="dcterms:W3CDTF">2019-07-23T14:35:00Z</dcterms:modified>
</cp:coreProperties>
</file>