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p w:rsidR="00C9192E" w:rsidRPr="00C9192E" w:rsidRDefault="00DA1985" w:rsidP="00DA1985">
      <w:pPr>
        <w:widowControl/>
        <w:tabs>
          <w:tab w:val="left" w:pos="735"/>
          <w:tab w:val="center" w:pos="4674"/>
        </w:tabs>
        <w:spacing w:after="160" w:line="259" w:lineRule="auto"/>
        <w:rPr>
          <w:rFonts w:ascii="Spranq eco sans" w:eastAsia="Times New Roman" w:hAnsi="Spranq eco sans" w:cs="Times New Roman"/>
          <w:b/>
          <w:lang w:val="pt-BR" w:eastAsia="pt-BR"/>
        </w:rPr>
      </w:pP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>
        <w:rPr>
          <w:rFonts w:ascii="Spranq eco sans" w:eastAsia="Times New Roman" w:hAnsi="Spranq eco sans" w:cs="Times New Roman"/>
          <w:b/>
          <w:lang w:val="pt-BR" w:eastAsia="pt-BR"/>
        </w:rPr>
        <w:tab/>
      </w:r>
      <w:r w:rsidR="00C9192E" w:rsidRPr="00C9192E">
        <w:rPr>
          <w:rFonts w:ascii="Spranq eco sans" w:eastAsia="Times New Roman" w:hAnsi="Spranq eco sans" w:cs="Times New Roman"/>
          <w:b/>
          <w:lang w:val="pt-BR" w:eastAsia="pt-BR"/>
        </w:rPr>
        <w:t>ANEXO I</w:t>
      </w:r>
    </w:p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DATA DE REALIZAÇÃO DO EVENTO:</w:t>
      </w:r>
    </w:p>
    <w:tbl>
      <w:tblPr>
        <w:tblStyle w:val="Tabelacomgrade1"/>
        <w:tblpPr w:leftFromText="141" w:rightFromText="141" w:vertAnchor="page" w:horzAnchor="margin" w:tblpY="3481"/>
        <w:tblW w:w="9351" w:type="dxa"/>
        <w:tblLayout w:type="fixed"/>
        <w:tblLook w:val="04A0" w:firstRow="1" w:lastRow="0" w:firstColumn="1" w:lastColumn="0" w:noHBand="0" w:noVBand="1"/>
      </w:tblPr>
      <w:tblGrid>
        <w:gridCol w:w="2836"/>
        <w:gridCol w:w="3822"/>
        <w:gridCol w:w="850"/>
        <w:gridCol w:w="1843"/>
      </w:tblGrid>
      <w:tr w:rsidR="00C9192E" w:rsidRPr="009A2AAE" w:rsidTr="00C9192E">
        <w:tc>
          <w:tcPr>
            <w:tcW w:w="9351" w:type="dxa"/>
            <w:gridSpan w:val="4"/>
            <w:shd w:val="clear" w:color="auto" w:fill="32A041"/>
          </w:tcPr>
          <w:p w:rsidR="00C9192E" w:rsidRPr="00C9192E" w:rsidRDefault="00C9192E" w:rsidP="00C9192E">
            <w:pPr>
              <w:spacing w:before="40" w:after="120"/>
              <w:jc w:val="center"/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b/>
                <w:color w:val="FFFFFF"/>
                <w:sz w:val="18"/>
                <w:szCs w:val="18"/>
                <w:lang w:eastAsia="pt-BR"/>
              </w:rPr>
              <w:t>FORMULÁRIO DE AUTORIZAÇÃO DE AFASTAMENTO DO PÁIS</w:t>
            </w:r>
          </w:p>
        </w:tc>
      </w:tr>
      <w:tr w:rsidR="00C9192E" w:rsidRPr="00C9192E" w:rsidTr="00C9192E">
        <w:trPr>
          <w:trHeight w:val="754"/>
        </w:trPr>
        <w:tc>
          <w:tcPr>
            <w:tcW w:w="7508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NOME DO SERVIDOR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61.5pt;height:18pt" o:ole="">
                  <v:imagedata r:id="rId8" o:title=""/>
                </v:shape>
                <w:control r:id="rId9" w:name="TextBox16" w:shapeid="_x0000_i1079"/>
              </w:object>
            </w:r>
          </w:p>
        </w:tc>
        <w:tc>
          <w:tcPr>
            <w:tcW w:w="1843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MATRÍCULA SIAPE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1" type="#_x0000_t75" style="width:79.5pt;height:18pt" o:ole="">
                  <v:imagedata r:id="rId10" o:title=""/>
                </v:shape>
                <w:control r:id="rId11" w:name="TextBox211" w:shapeid="_x0000_i1081"/>
              </w:object>
            </w:r>
          </w:p>
        </w:tc>
      </w:tr>
      <w:tr w:rsidR="00C9192E" w:rsidRPr="00C9192E" w:rsidTr="00C9192E">
        <w:tc>
          <w:tcPr>
            <w:tcW w:w="6658" w:type="dxa"/>
            <w:gridSpan w:val="2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CARGO/FUNÇÃO: 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3" type="#_x0000_t75" style="width:318.75pt;height:18pt" o:ole="">
                  <v:imagedata r:id="rId12" o:title=""/>
                </v:shape>
                <w:control r:id="rId13" w:name="TextBox51" w:shapeid="_x0000_i108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DATA DE ADMISSÃO: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5" type="#_x0000_t75" style="width:117pt;height:18pt" o:ole="">
                  <v:imagedata r:id="rId14" o:title=""/>
                </v:shape>
                <w:control r:id="rId15" w:name="TextBox1711" w:shapeid="_x0000_i1085"/>
              </w:object>
            </w:r>
          </w:p>
        </w:tc>
      </w:tr>
      <w:tr w:rsidR="00C9192E" w:rsidRPr="00C9192E" w:rsidTr="00C9192E">
        <w:tc>
          <w:tcPr>
            <w:tcW w:w="9351" w:type="dxa"/>
            <w:gridSpan w:val="4"/>
          </w:tcPr>
          <w:p w:rsidR="00C9192E" w:rsidRPr="00C9192E" w:rsidRDefault="00C9192E" w:rsidP="00C9192E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</w:rPr>
              <w:t>CAMPUS/LOTAÇÃO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7" type="#_x0000_t75" style="width:446.25pt;height:18pt" o:ole="">
                  <v:imagedata r:id="rId16" o:title=""/>
                </v:shape>
                <w:control r:id="rId17" w:name="TextBox161" w:shapeid="_x0000_i1087"/>
              </w:object>
            </w:r>
          </w:p>
        </w:tc>
      </w:tr>
      <w:tr w:rsidR="00C9192E" w:rsidRPr="00C9192E" w:rsidTr="00C9192E">
        <w:tc>
          <w:tcPr>
            <w:tcW w:w="2836" w:type="dxa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TELEFONE: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89" type="#_x0000_t75" style="width:128.25pt;height:18pt" o:ole="">
                  <v:imagedata r:id="rId18" o:title=""/>
                </v:shape>
                <w:control r:id="rId19" w:name="TextBox71" w:shapeid="_x0000_i1089"/>
              </w:object>
            </w:r>
          </w:p>
        </w:tc>
        <w:tc>
          <w:tcPr>
            <w:tcW w:w="6515" w:type="dxa"/>
            <w:gridSpan w:val="3"/>
          </w:tcPr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E-MAIL:</w:t>
            </w:r>
          </w:p>
          <w:p w:rsidR="00C9192E" w:rsidRPr="00C9192E" w:rsidRDefault="00C9192E" w:rsidP="00C9192E">
            <w:pPr>
              <w:spacing w:before="40" w:after="120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091" type="#_x0000_t75" style="width:307.5pt;height:18pt" o:ole="">
                  <v:imagedata r:id="rId20" o:title=""/>
                </v:shape>
                <w:control r:id="rId21" w:name="TextBox82" w:shapeid="_x0000_i1091"/>
              </w:object>
            </w: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22"/>
          <w:headerReference w:type="default" r:id="rId23"/>
          <w:headerReference w:type="first" r:id="rId24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9192E" w:rsidRPr="009A2AAE" w:rsidTr="00C9192E">
        <w:tc>
          <w:tcPr>
            <w:tcW w:w="4675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lastRenderedPageBreak/>
              <w:t>PERÍODO: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3" type="#_x0000_t75" style="width:103.5pt;height:18pt" o:ole="">
                  <v:imagedata r:id="rId25" o:title=""/>
                </v:shape>
                <w:control r:id="rId26" w:name="TextBox131" w:shapeid="_x0000_i1093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5" type="#_x0000_t75" style="width:108pt;height:18pt" o:ole="">
                  <v:imagedata r:id="rId27" o:title=""/>
                </v:shape>
                <w:control r:id="rId28" w:name="TextBox112" w:shapeid="_x0000_i1095"/>
              </w:object>
            </w:r>
          </w:p>
        </w:tc>
        <w:tc>
          <w:tcPr>
            <w:tcW w:w="4676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7" type="#_x0000_t75" style="width:97.5pt;height:18pt" o:ole="">
                  <v:imagedata r:id="rId29" o:title=""/>
                </v:shape>
                <w:control r:id="rId30" w:name="TextBox1" w:shapeid="_x0000_i1097"/>
              </w:object>
            </w: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099" type="#_x0000_t75" style="width:111pt;height:18pt" o:ole="">
                  <v:imagedata r:id="rId31" o:title=""/>
                </v:shape>
                <w:control r:id="rId32" w:name="TextBox11" w:shapeid="_x0000_i1099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1" type="#_x0000_t75" style="width:389.25pt;height:18pt" o:ole="">
                  <v:imagedata r:id="rId33" o:title=""/>
                </v:shape>
                <w:control r:id="rId34" w:name="TextBox711" w:shapeid="_x0000_i1101"/>
              </w:object>
            </w:r>
          </w:p>
        </w:tc>
      </w:tr>
      <w:tr w:rsidR="00C9192E" w:rsidRPr="00C9192E" w:rsidTr="00C9192E">
        <w:trPr>
          <w:trHeight w:val="565"/>
        </w:trPr>
        <w:tc>
          <w:tcPr>
            <w:tcW w:w="9351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proofErr w:type="gramStart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03" type="#_x0000_t75" style="width:389.25pt;height:18pt" o:ole="">
                  <v:imagedata r:id="rId33" o:title=""/>
                </v:shape>
                <w:control r:id="rId35" w:name="TextBox7111" w:shapeid="_x0000_i1103"/>
              </w:object>
            </w: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C9192E" w:rsidRPr="00DC11F9" w:rsidRDefault="00C9192E" w:rsidP="00C9192E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9192E" w:rsidRPr="009A2AAE" w:rsidTr="00C9192E">
        <w:trPr>
          <w:trHeight w:val="516"/>
        </w:trPr>
        <w:tc>
          <w:tcPr>
            <w:tcW w:w="9351" w:type="dxa"/>
          </w:tcPr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5" type="#_x0000_t75" style="width:12pt;height:21pt" o:ole="">
                  <v:imagedata r:id="rId36" o:title=""/>
                </v:shape>
                <w:control r:id="rId37" w:name="CheckBox1" w:shapeid="_x0000_i110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7" type="#_x0000_t75" style="width:12pt;height:21pt" o:ole="">
                  <v:imagedata r:id="rId36" o:title=""/>
                </v:shape>
                <w:control r:id="rId38" w:name="CheckBox11" w:shapeid="_x0000_i110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COM ÔNUS LIMITADO           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09" type="#_x0000_t75" style="width:12pt;height:21pt" o:ole="">
                  <v:imagedata r:id="rId36" o:title=""/>
                </v:shape>
                <w:control r:id="rId39" w:name="CheckBox12" w:shapeid="_x0000_i110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SEM ÔNUS</w:t>
            </w:r>
          </w:p>
        </w:tc>
      </w:tr>
      <w:tr w:rsidR="00C9192E" w:rsidRPr="00C9192E" w:rsidTr="00C9192E">
        <w:trPr>
          <w:trHeight w:val="693"/>
        </w:trPr>
        <w:tc>
          <w:tcPr>
            <w:tcW w:w="935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ORGÃO FINANCIADOR: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1" type="#_x0000_t75" style="width:456.75pt;height:18pt" o:ole="">
                  <v:imagedata r:id="rId40" o:title=""/>
                </v:shape>
                <w:control r:id="rId41" w:name="TextBox821" w:shapeid="_x0000_i1111"/>
              </w:object>
            </w:r>
          </w:p>
        </w:tc>
      </w:tr>
    </w:tbl>
    <w:p w:rsid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C9192E" w:rsidRPr="00C9192E" w:rsidRDefault="00C9192E" w:rsidP="00C9192E">
      <w:pPr>
        <w:rPr>
          <w:rFonts w:ascii="Spranq eco sans" w:hAnsi="Spranq eco sans"/>
          <w:b/>
          <w:sz w:val="18"/>
          <w:szCs w:val="18"/>
          <w:lang w:val="pt-BR"/>
        </w:rPr>
      </w:pPr>
      <w:r w:rsidRPr="00C9192E">
        <w:rPr>
          <w:rFonts w:ascii="Spranq eco sans" w:hAnsi="Spranq eco sans"/>
          <w:b/>
          <w:sz w:val="18"/>
          <w:szCs w:val="18"/>
          <w:lang w:val="pt-BR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1559"/>
        <w:gridCol w:w="4111"/>
      </w:tblGrid>
      <w:tr w:rsidR="00C9192E" w:rsidRPr="00C9192E" w:rsidTr="00C9192E">
        <w:trPr>
          <w:trHeight w:val="442"/>
        </w:trPr>
        <w:tc>
          <w:tcPr>
            <w:tcW w:w="524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3" type="#_x0000_t75" style="width:128.25pt;height:18pt" o:ole="">
                  <v:imagedata r:id="rId18" o:title=""/>
                </v:shape>
                <w:control r:id="rId42" w:name="TextBox2" w:shapeid="_x0000_i1113"/>
              </w:object>
            </w:r>
          </w:p>
        </w:tc>
        <w:tc>
          <w:tcPr>
            <w:tcW w:w="411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CLASSE: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5" type="#_x0000_t75" style="width:126pt;height:18pt" o:ole="">
                  <v:imagedata r:id="rId43" o:title=""/>
                </v:shape>
                <w:control r:id="rId44" w:name="TextBox3" w:shapeid="_x0000_i1115"/>
              </w:object>
            </w:r>
          </w:p>
        </w:tc>
      </w:tr>
      <w:tr w:rsidR="00C9192E" w:rsidRPr="00C9192E" w:rsidTr="00C9192E">
        <w:trPr>
          <w:trHeight w:val="703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17" type="#_x0000_t75" style="width:456.75pt;height:18pt" o:ole="">
                  <v:imagedata r:id="rId40" o:title=""/>
                </v:shape>
                <w:control r:id="rId45" w:name="TextBox8211" w:shapeid="_x0000_i1117"/>
              </w:object>
            </w:r>
          </w:p>
        </w:tc>
      </w:tr>
      <w:tr w:rsidR="00C9192E" w:rsidRPr="00C9192E" w:rsidTr="00C9192E">
        <w:trPr>
          <w:trHeight w:val="416"/>
        </w:trPr>
        <w:tc>
          <w:tcPr>
            <w:tcW w:w="3681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Nº DE DIÁRIAS: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19" type="#_x0000_t75" style="width:96.75pt;height:18pt" o:ole="">
                  <v:imagedata r:id="rId46" o:title=""/>
                </v:shape>
                <w:control r:id="rId47" w:name="TextBox22" w:shapeid="_x0000_i1119"/>
              </w:object>
            </w:r>
          </w:p>
        </w:tc>
        <w:tc>
          <w:tcPr>
            <w:tcW w:w="5670" w:type="dxa"/>
            <w:gridSpan w:val="2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VALOR UNITÁRIO DA DIÁRIA: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1" type="#_x0000_t75" style="width:125.25pt;height:18pt" o:ole="">
                  <v:imagedata r:id="rId48" o:title=""/>
                </v:shape>
                <w:control r:id="rId49" w:name="TextBox221" w:shapeid="_x0000_i1121"/>
              </w:object>
            </w:r>
          </w:p>
        </w:tc>
      </w:tr>
      <w:tr w:rsidR="00C9192E" w:rsidRPr="009A2AAE" w:rsidTr="00C9192E">
        <w:trPr>
          <w:trHeight w:val="1544"/>
        </w:trPr>
        <w:tc>
          <w:tcPr>
            <w:tcW w:w="9351" w:type="dxa"/>
            <w:gridSpan w:val="3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  <w:r w:rsidRPr="00C9192E">
              <w:rPr>
                <w:rFonts w:ascii="Spranq eco sans" w:hAnsi="Spranq eco sans"/>
                <w:sz w:val="18"/>
                <w:szCs w:val="18"/>
                <w:lang w:val="en-US"/>
              </w:rPr>
              <w:object w:dxaOrig="225" w:dyaOrig="225">
                <v:shape id="_x0000_i1123" type="#_x0000_t75" style="width:111pt;height:16.5pt" o:ole="">
                  <v:imagedata r:id="rId50" o:title=""/>
                </v:shape>
                <w:control r:id="rId51" w:name="TextBox8212" w:shapeid="_x0000_i1123"/>
              </w:object>
            </w:r>
            <w:r w:rsidRPr="00C9192E">
              <w:rPr>
                <w:rFonts w:ascii="Spranq eco sans" w:hAnsi="Spranq eco sans"/>
                <w:sz w:val="18"/>
                <w:szCs w:val="18"/>
              </w:rPr>
              <w:t xml:space="preserve"> CORRESPONDENTE A:</w:t>
            </w:r>
          </w:p>
          <w:p w:rsidR="00C9192E" w:rsidRPr="00C9192E" w:rsidRDefault="00C9192E" w:rsidP="00C9192E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5" type="#_x0000_t75" style="width:12pt;height:21pt" o:ole="">
                  <v:imagedata r:id="rId36" o:title=""/>
                </v:shape>
                <w:control r:id="rId52" w:name="CheckBox13" w:shapeid="_x0000_i1125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MENSALIDADE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7" type="#_x0000_t75" style="width:12pt;height:21pt" o:ole="">
                  <v:imagedata r:id="rId36" o:title=""/>
                </v:shape>
                <w:control r:id="rId53" w:name="CheckBox131" w:shapeid="_x0000_i1127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29" type="#_x0000_t75" style="width:12pt;height:21pt" o:ole="">
                  <v:imagedata r:id="rId36" o:title=""/>
                </v:shape>
                <w:control r:id="rId54" w:name="CheckBox132" w:shapeid="_x0000_i1129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SEGURO SAÚDE   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val="en-US"/>
              </w:rPr>
              <w:object w:dxaOrig="225" w:dyaOrig="225">
                <v:shape id="_x0000_i1131" type="#_x0000_t75" style="width:12pt;height:21pt" o:ole="">
                  <v:imagedata r:id="rId36" o:title=""/>
                </v:shape>
                <w:control r:id="rId55" w:name="CheckBox133" w:shapeid="_x0000_i1131"/>
              </w:objec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TAXAS ESCOLARES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C9192E" w:rsidRPr="00C9192E" w:rsidRDefault="00C9192E" w:rsidP="00C9192E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Pr="008B487F" w:rsidRDefault="00C9192E" w:rsidP="00C9192E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lastRenderedPageBreak/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C9192E" w:rsidTr="00C9192E">
        <w:trPr>
          <w:trHeight w:val="13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C9192E" w:rsidRPr="00C9192E" w:rsidTr="00C9192E">
        <w:trPr>
          <w:trHeight w:val="135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9A2AAE" w:rsidTr="00C9192E">
        <w:trPr>
          <w:trHeight w:val="89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Vinculação do serviço ou evento a programas, projetos ou ações em andamento no MEC:</w:t>
            </w:r>
          </w:p>
        </w:tc>
      </w:tr>
      <w:tr w:rsidR="00C9192E" w:rsidRPr="009A2AAE" w:rsidTr="00C9192E">
        <w:trPr>
          <w:trHeight w:val="131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9A2AA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Relevância da prestação do serviço ou participação do servidor para as finalidades do MEC:</w:t>
            </w:r>
          </w:p>
        </w:tc>
      </w:tr>
      <w:tr w:rsidR="00C9192E" w:rsidRPr="009A2AAE" w:rsidTr="00C9192E">
        <w:trPr>
          <w:trHeight w:val="1390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92E" w:rsidRPr="009A2AAE" w:rsidTr="00C9192E">
        <w:trPr>
          <w:trHeight w:val="168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9192E">
              <w:rPr>
                <w:rFonts w:ascii="Spranq eco sans" w:hAnsi="Spranq eco sans"/>
                <w:sz w:val="16"/>
                <w:szCs w:val="16"/>
                <w:lang w:val="pt-BR"/>
              </w:rPr>
              <w:t>Pertinência da viagem de acordo com as atribuições do cargo que ocupa e o interesse do afastamento para a instituição:</w:t>
            </w:r>
          </w:p>
        </w:tc>
      </w:tr>
      <w:tr w:rsidR="00C9192E" w:rsidRPr="009A2AAE" w:rsidTr="00C9192E">
        <w:trPr>
          <w:trHeight w:val="1506"/>
        </w:trPr>
        <w:tc>
          <w:tcPr>
            <w:tcW w:w="8494" w:type="dxa"/>
          </w:tcPr>
          <w:p w:rsidR="00C9192E" w:rsidRPr="00C9192E" w:rsidRDefault="00C9192E" w:rsidP="00C9192E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C9192E" w:rsidRDefault="00C9192E" w:rsidP="00C9192E">
      <w:pPr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Observações: 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O solicitante deverá prestar todas as informações necessárias à perfeita descrição das viagens, incluindo os dados relativos à justificativa dos deslocamentos e às datas, os locais e os horários dos compromissos assumidos.</w:t>
      </w:r>
    </w:p>
    <w:p w:rsidR="00C9192E" w:rsidRPr="00C9192E" w:rsidRDefault="00C9192E" w:rsidP="00C9192E">
      <w:pPr>
        <w:pStyle w:val="PargrafodaLista"/>
        <w:widowControl/>
        <w:numPr>
          <w:ilvl w:val="0"/>
          <w:numId w:val="1"/>
        </w:numPr>
        <w:spacing w:after="160" w:line="259" w:lineRule="auto"/>
        <w:contextualSpacing/>
        <w:rPr>
          <w:rFonts w:ascii="Spranq eco sans" w:hAnsi="Spranq eco sans"/>
          <w:sz w:val="16"/>
          <w:szCs w:val="16"/>
          <w:lang w:val="pt-BR"/>
        </w:rPr>
      </w:pPr>
      <w:r w:rsidRPr="00C9192E">
        <w:rPr>
          <w:rFonts w:ascii="Spranq eco sans" w:hAnsi="Spranq eco sans"/>
          <w:sz w:val="16"/>
          <w:szCs w:val="16"/>
          <w:lang w:val="pt-BR"/>
        </w:rPr>
        <w:t>A participação de servidores em feiras, fóruns, seminários, congressos, simpósios, grupos de trabalho e outros eventos será de, no máximo, um representante por unidade para eventos no exterior. Favor justificar quando houver necessidade de ampliação do número de participantes.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p w:rsidR="00902B85" w:rsidRDefault="00902B85" w:rsidP="00C9192E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lang w:val="pt-BR"/>
        </w:rPr>
      </w:pPr>
    </w:p>
    <w:p w:rsidR="00902B85" w:rsidRDefault="00902B85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902B85" w:rsidSect="00764F26">
      <w:headerReference w:type="first" r:id="rId56"/>
      <w:footerReference w:type="first" r:id="rId57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2E" w:rsidRDefault="00C9192E" w:rsidP="00D56D6D">
      <w:r>
        <w:separator/>
      </w:r>
    </w:p>
  </w:endnote>
  <w:endnote w:type="continuationSeparator" w:id="0">
    <w:p w:rsidR="00C9192E" w:rsidRDefault="00C9192E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BA5A75" w:rsidRDefault="00C9192E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9192E" w:rsidRPr="00864DEB" w:rsidRDefault="00C9192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2E" w:rsidRDefault="00C9192E" w:rsidP="00D56D6D">
      <w:r>
        <w:separator/>
      </w:r>
    </w:p>
  </w:footnote>
  <w:footnote w:type="continuationSeparator" w:id="0">
    <w:p w:rsidR="00C9192E" w:rsidRDefault="00C9192E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9192E" w:rsidRPr="0045796E" w:rsidRDefault="00C9192E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A2AA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A2AA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ab/>
          <w:t xml:space="preserve">                           ANEXO I – FORMULÁRIO DE AUTORIZAÇÃO DE AFASTAMENTO DO PAÍS</w:t>
        </w:r>
      </w:p>
    </w:sdtContent>
  </w:sdt>
  <w:p w:rsidR="00C9192E" w:rsidRPr="0045796E" w:rsidRDefault="00C9192E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C9192E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56D6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9192E" w:rsidRPr="00A6353D" w:rsidRDefault="00C9192E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2E" w:rsidRPr="00A6353D" w:rsidRDefault="006F6BB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6C76EB6" wp14:editId="0BEF26AB">
              <wp:simplePos x="0" y="0"/>
              <wp:positionH relativeFrom="margin">
                <wp:align>right</wp:align>
              </wp:positionH>
              <wp:positionV relativeFrom="paragraph">
                <wp:posOffset>-240030</wp:posOffset>
              </wp:positionV>
              <wp:extent cx="933450" cy="228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B4" w:rsidRPr="00813847" w:rsidRDefault="006F6BB4" w:rsidP="006F6BB4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9A2AAE">
                            <w:rPr>
                              <w:sz w:val="16"/>
                            </w:rPr>
                            <w:t>2/2019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76E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-18.9pt;width:73.5pt;height:1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QXhgIAABQ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" stroked="f">
              <v:textbox>
                <w:txbxContent>
                  <w:p w:rsidR="006F6BB4" w:rsidRPr="00813847" w:rsidRDefault="006F6BB4" w:rsidP="006F6BB4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9A2AAE">
                      <w:rPr>
                        <w:sz w:val="16"/>
                      </w:rPr>
                      <w:t>2/2019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9192E"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92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C9192E">
      <w:rPr>
        <w:rFonts w:ascii="Spranq eco sans" w:hAnsi="Spranq eco sans"/>
        <w:b/>
        <w:sz w:val="16"/>
        <w:szCs w:val="16"/>
      </w:rPr>
      <w:tab/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eastAsiaTheme="minorEastAsia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645B5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>PRÓ-REITORIA DE DESENVOLVIMENTO INSTITUCIONAL, VALORIZAÇÃO DE PESSOAS E   SUSTENTABILIDADE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645B5">
      <w:rPr>
        <w:rFonts w:ascii="Spranq eco sans" w:hAnsi="Spranq eco sans"/>
        <w:b/>
        <w:sz w:val="16"/>
        <w:szCs w:val="16"/>
        <w:lang w:val="pt-BR"/>
      </w:rPr>
      <w:tab/>
      <w:t xml:space="preserve">DIRETORIA DE </w:t>
    </w:r>
    <w:r w:rsidR="009A2AAE">
      <w:rPr>
        <w:rFonts w:ascii="Spranq eco sans" w:hAnsi="Spranq eco sans"/>
        <w:b/>
        <w:sz w:val="16"/>
        <w:szCs w:val="16"/>
        <w:lang w:val="pt-BR"/>
      </w:rPr>
      <w:t xml:space="preserve">GESTÃO </w:t>
    </w:r>
    <w:r w:rsidRPr="00D645B5">
      <w:rPr>
        <w:rFonts w:ascii="Spranq eco sans" w:hAnsi="Spranq eco sans"/>
        <w:b/>
        <w:sz w:val="16"/>
        <w:szCs w:val="16"/>
        <w:lang w:val="pt-BR"/>
      </w:rPr>
      <w:t xml:space="preserve">E </w:t>
    </w:r>
    <w:r w:rsidR="009A2AAE" w:rsidRPr="00D645B5">
      <w:rPr>
        <w:rFonts w:ascii="Spranq eco sans" w:hAnsi="Spranq eco sans"/>
        <w:b/>
        <w:sz w:val="16"/>
        <w:szCs w:val="16"/>
        <w:lang w:val="pt-BR"/>
      </w:rPr>
      <w:t xml:space="preserve">VALORIZAÇÃO </w:t>
    </w:r>
    <w:r w:rsidR="009A2AAE">
      <w:rPr>
        <w:rFonts w:ascii="Spranq eco sans" w:hAnsi="Spranq eco sans"/>
        <w:b/>
        <w:sz w:val="16"/>
        <w:szCs w:val="16"/>
        <w:lang w:val="pt-BR"/>
      </w:rPr>
      <w:t>D</w:t>
    </w:r>
    <w:r w:rsidR="009A2AAE" w:rsidRPr="00D645B5">
      <w:rPr>
        <w:rFonts w:ascii="Spranq eco sans" w:hAnsi="Spranq eco sans"/>
        <w:b/>
        <w:sz w:val="16"/>
        <w:szCs w:val="16"/>
        <w:lang w:val="pt-BR"/>
      </w:rPr>
      <w:t>E</w:t>
    </w:r>
    <w:r w:rsidR="009A2AAE">
      <w:rPr>
        <w:rFonts w:ascii="Spranq eco sans" w:hAnsi="Spranq eco sans"/>
        <w:b/>
        <w:sz w:val="16"/>
        <w:szCs w:val="16"/>
        <w:lang w:val="pt-BR"/>
      </w:rPr>
      <w:t xml:space="preserve"> </w:t>
    </w:r>
    <w:r w:rsidR="009A2AAE" w:rsidRPr="00D645B5">
      <w:rPr>
        <w:rFonts w:ascii="Spranq eco sans" w:hAnsi="Spranq eco sans"/>
        <w:b/>
        <w:sz w:val="16"/>
        <w:szCs w:val="16"/>
        <w:lang w:val="pt-BR"/>
      </w:rPr>
      <w:t>PESSOAS</w:t>
    </w:r>
  </w:p>
  <w:p w:rsidR="00C9192E" w:rsidRPr="00D645B5" w:rsidRDefault="00C9192E" w:rsidP="00D645B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9192E" w:rsidRPr="00764F26" w:rsidRDefault="00C9192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9192E" w:rsidRPr="00764F26" w:rsidRDefault="00C9192E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02F2B"/>
    <w:multiLevelType w:val="hybridMultilevel"/>
    <w:tmpl w:val="6FE65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0E1BAB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6F6BB4"/>
    <w:rsid w:val="007201D4"/>
    <w:rsid w:val="00764F26"/>
    <w:rsid w:val="007667E9"/>
    <w:rsid w:val="007B30E2"/>
    <w:rsid w:val="00800FE3"/>
    <w:rsid w:val="008157C5"/>
    <w:rsid w:val="00837EAA"/>
    <w:rsid w:val="00864DEB"/>
    <w:rsid w:val="00884BD2"/>
    <w:rsid w:val="008D5275"/>
    <w:rsid w:val="008E6D2F"/>
    <w:rsid w:val="008F1D43"/>
    <w:rsid w:val="00902B85"/>
    <w:rsid w:val="009412B6"/>
    <w:rsid w:val="009644D3"/>
    <w:rsid w:val="009A2AAE"/>
    <w:rsid w:val="00A6111C"/>
    <w:rsid w:val="00A7023F"/>
    <w:rsid w:val="00A731F4"/>
    <w:rsid w:val="00AB7062"/>
    <w:rsid w:val="00AC7361"/>
    <w:rsid w:val="00B16797"/>
    <w:rsid w:val="00B36CAF"/>
    <w:rsid w:val="00B83363"/>
    <w:rsid w:val="00B94255"/>
    <w:rsid w:val="00BA5A75"/>
    <w:rsid w:val="00BE229A"/>
    <w:rsid w:val="00C45954"/>
    <w:rsid w:val="00C9192E"/>
    <w:rsid w:val="00CA05A0"/>
    <w:rsid w:val="00CB718B"/>
    <w:rsid w:val="00CC1FD1"/>
    <w:rsid w:val="00D0672E"/>
    <w:rsid w:val="00D55ADD"/>
    <w:rsid w:val="00D56D6D"/>
    <w:rsid w:val="00D645B5"/>
    <w:rsid w:val="00DA1985"/>
    <w:rsid w:val="00DB2DE6"/>
    <w:rsid w:val="00E01C26"/>
    <w:rsid w:val="00E2702D"/>
    <w:rsid w:val="00E777D0"/>
    <w:rsid w:val="00EB52DD"/>
    <w:rsid w:val="00EF6B64"/>
    <w:rsid w:val="00F46A8F"/>
    <w:rsid w:val="00F61519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902B85"/>
  </w:style>
  <w:style w:type="table" w:customStyle="1" w:styleId="Tabelacomgrade1">
    <w:name w:val="Tabela com grade1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39"/>
    <w:rsid w:val="00C9192E"/>
    <w:pPr>
      <w:widowControl/>
    </w:pPr>
    <w:rPr>
      <w:rFonts w:ascii="Spranq eco sans" w:hAnsi="Spranq eco sans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control" Target="activeX/activeX12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header" Target="header4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7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43F2-342E-4CB4-BEB7-353B359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Joice de Oliveira Farias</cp:lastModifiedBy>
  <cp:revision>2</cp:revision>
  <dcterms:created xsi:type="dcterms:W3CDTF">2019-04-17T19:45:00Z</dcterms:created>
  <dcterms:modified xsi:type="dcterms:W3CDTF">2019-04-17T19:45:00Z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