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8"/>
        <w:gridCol w:w="1219"/>
        <w:gridCol w:w="2130"/>
        <w:gridCol w:w="610"/>
        <w:gridCol w:w="1039"/>
        <w:gridCol w:w="2168"/>
      </w:tblGrid>
      <w:tr w:rsidR="0098772A" w:rsidRPr="00BA1EC9" w:rsidTr="00F3263A">
        <w:trPr>
          <w:trHeight w:val="283"/>
        </w:trPr>
        <w:tc>
          <w:tcPr>
            <w:tcW w:w="9344" w:type="dxa"/>
            <w:gridSpan w:val="6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30736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INCENTIVO À QUALIFICAÇÃO</w:t>
            </w:r>
          </w:p>
        </w:tc>
      </w:tr>
      <w:tr w:rsidR="0098772A" w:rsidRPr="003B0B3C" w:rsidTr="008B25AB">
        <w:trPr>
          <w:trHeight w:val="567"/>
        </w:trPr>
        <w:tc>
          <w:tcPr>
            <w:tcW w:w="7176" w:type="dxa"/>
            <w:gridSpan w:val="5"/>
          </w:tcPr>
          <w:p w:rsidR="0098772A" w:rsidRPr="001A4C56" w:rsidRDefault="0098772A" w:rsidP="00090509">
            <w:pPr>
              <w:spacing w:before="40"/>
              <w:rPr>
                <w:rFonts w:ascii="Spranq eco sans" w:hAnsi="Spranq eco sans"/>
                <w:sz w:val="16"/>
                <w:szCs w:val="16"/>
              </w:rPr>
            </w:pPr>
            <w:r w:rsidRPr="001A4C56">
              <w:rPr>
                <w:rFonts w:ascii="Spranq eco sans" w:hAnsi="Spranq eco sans"/>
                <w:sz w:val="16"/>
                <w:szCs w:val="16"/>
              </w:rPr>
              <w:t xml:space="preserve">NOME </w:t>
            </w:r>
            <w:r w:rsidR="00F3263A"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8379D2" w:rsidRPr="00C07E95" w:rsidRDefault="00867B06" w:rsidP="00090509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348pt;height:18pt" o:ole="">
                  <v:imagedata r:id="rId8" o:title=""/>
                </v:shape>
                <w:control r:id="rId9" w:name="TextBox1" w:shapeid="_x0000_i1055"/>
              </w:object>
            </w:r>
          </w:p>
        </w:tc>
        <w:tc>
          <w:tcPr>
            <w:tcW w:w="2168" w:type="dxa"/>
          </w:tcPr>
          <w:p w:rsidR="00867B06" w:rsidRDefault="0098772A" w:rsidP="00090509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98772A" w:rsidRPr="00867B06" w:rsidRDefault="00867B06" w:rsidP="00090509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1057" type="#_x0000_t75" style="width:95.25pt;height:18pt" o:ole="">
                  <v:imagedata r:id="rId10" o:title=""/>
                </v:shape>
                <w:control r:id="rId11" w:name="TextBox3" w:shapeid="_x0000_i1057"/>
              </w:object>
            </w:r>
          </w:p>
        </w:tc>
      </w:tr>
      <w:tr w:rsidR="00622DCC" w:rsidRPr="003B0B3C" w:rsidTr="00622DCC">
        <w:trPr>
          <w:trHeight w:val="679"/>
        </w:trPr>
        <w:tc>
          <w:tcPr>
            <w:tcW w:w="3397" w:type="dxa"/>
            <w:gridSpan w:val="2"/>
          </w:tcPr>
          <w:p w:rsidR="00622DCC" w:rsidRDefault="00622DCC" w:rsidP="00090509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CARGO / FUNÇÃO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>
              <w:object w:dxaOrig="1440" w:dyaOrig="1440">
                <v:shape id="_x0000_i1059" type="#_x0000_t75" style="width:156pt;height:18pt" o:ole="">
                  <v:imagedata r:id="rId12" o:title=""/>
                </v:shape>
                <w:control r:id="rId13" w:name="TextBox42" w:shapeid="_x0000_i1059"/>
              </w:object>
            </w:r>
          </w:p>
        </w:tc>
        <w:tc>
          <w:tcPr>
            <w:tcW w:w="2740" w:type="dxa"/>
            <w:gridSpan w:val="2"/>
          </w:tcPr>
          <w:p w:rsidR="00622DCC" w:rsidRPr="00867B06" w:rsidRDefault="00622DCC" w:rsidP="00090509">
            <w:pPr>
              <w:spacing w:before="40"/>
              <w:rPr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CLASSE / NÍVEL </w:t>
            </w:r>
            <w:r>
              <w:object w:dxaOrig="1440" w:dyaOrig="1440">
                <v:shape id="_x0000_i1061" type="#_x0000_t75" style="width:124.5pt;height:18pt" o:ole="">
                  <v:imagedata r:id="rId14" o:title=""/>
                </v:shape>
                <w:control r:id="rId15" w:name="TextBox421" w:shapeid="_x0000_i1061"/>
              </w:object>
            </w:r>
          </w:p>
        </w:tc>
        <w:tc>
          <w:tcPr>
            <w:tcW w:w="3207" w:type="dxa"/>
            <w:gridSpan w:val="2"/>
          </w:tcPr>
          <w:p w:rsidR="00622DCC" w:rsidRPr="00C07E95" w:rsidRDefault="00622DCC" w:rsidP="00090509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 xml:space="preserve">CAMPUS </w:t>
            </w:r>
          </w:p>
          <w:p w:rsidR="00622DCC" w:rsidRPr="00867B06" w:rsidRDefault="00622DCC" w:rsidP="00090509">
            <w:pPr>
              <w:spacing w:before="40"/>
              <w:rPr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1063" type="#_x0000_t75" style="width:147pt;height:18pt" o:ole="">
                  <v:imagedata r:id="rId16" o:title=""/>
                </v:shape>
                <w:control r:id="rId17" w:name="TextBox5" w:shapeid="_x0000_i1063"/>
              </w:object>
            </w:r>
          </w:p>
        </w:tc>
        <w:bookmarkStart w:id="0" w:name="_GoBack"/>
        <w:bookmarkEnd w:id="0"/>
      </w:tr>
      <w:tr w:rsidR="00010428" w:rsidRPr="00010428" w:rsidTr="00DA6508">
        <w:trPr>
          <w:trHeight w:val="567"/>
        </w:trPr>
        <w:tc>
          <w:tcPr>
            <w:tcW w:w="9344" w:type="dxa"/>
            <w:gridSpan w:val="6"/>
          </w:tcPr>
          <w:p w:rsidR="00010428" w:rsidRPr="00867B06" w:rsidRDefault="00010428" w:rsidP="0001042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1121" type="#_x0000_t75" style="width:454.5pt;height:18pt" o:ole="">
                  <v:imagedata r:id="rId18" o:title=""/>
                </v:shape>
                <w:control r:id="rId19" w:name="TextBox7" w:shapeid="_x0000_i1121"/>
              </w:object>
            </w:r>
          </w:p>
        </w:tc>
      </w:tr>
      <w:tr w:rsidR="00010428" w:rsidRPr="00010428" w:rsidTr="003C372A">
        <w:trPr>
          <w:trHeight w:val="665"/>
        </w:trPr>
        <w:tc>
          <w:tcPr>
            <w:tcW w:w="9344" w:type="dxa"/>
            <w:gridSpan w:val="6"/>
          </w:tcPr>
          <w:p w:rsidR="00010428" w:rsidRPr="00867B06" w:rsidRDefault="00010428" w:rsidP="00090509">
            <w:pPr>
              <w:spacing w:before="40"/>
              <w:rPr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SETOR DE LOTAÇÃO DA CHEFIA IMEDIATA (E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1118" type="#_x0000_t75" style="width:454.5pt;height:18pt" o:ole="">
                  <v:imagedata r:id="rId18" o:title=""/>
                </v:shape>
                <w:control r:id="rId20" w:name="TextBox21" w:shapeid="_x0000_i1118"/>
              </w:object>
            </w:r>
          </w:p>
        </w:tc>
      </w:tr>
      <w:tr w:rsidR="00BA1EC9" w:rsidRPr="003B0B3C" w:rsidTr="00F3263A">
        <w:trPr>
          <w:trHeight w:val="665"/>
        </w:trPr>
        <w:tc>
          <w:tcPr>
            <w:tcW w:w="6137" w:type="dxa"/>
            <w:gridSpan w:val="4"/>
          </w:tcPr>
          <w:p w:rsidR="00010428" w:rsidRDefault="00010428" w:rsidP="00010428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</w:p>
          <w:p w:rsidR="00BA1EC9" w:rsidRDefault="00010428" w:rsidP="0001042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object w:dxaOrig="1440" w:dyaOrig="1440">
                <v:shape id="_x0000_i1108" type="#_x0000_t75" style="width:294pt;height:18pt" o:ole="">
                  <v:imagedata r:id="rId21" o:title=""/>
                </v:shape>
                <w:control r:id="rId22" w:name="TextBox411" w:shapeid="_x0000_i1108"/>
              </w:objec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</w:tcPr>
          <w:p w:rsidR="00010428" w:rsidRDefault="00010428" w:rsidP="0001042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TELEFONE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1087" type="#_x0000_t75" style="width:149.25pt;height:18pt" o:ole="">
                  <v:imagedata r:id="rId23" o:title=""/>
                </v:shape>
                <w:control r:id="rId24" w:name="TextBox21111" w:shapeid="_x0000_i1087"/>
              </w:object>
            </w:r>
          </w:p>
          <w:p w:rsidR="00BA1EC9" w:rsidRDefault="00BA1EC9" w:rsidP="00090509">
            <w:pPr>
              <w:pStyle w:val="Corpodetexto"/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  <w:tr w:rsidR="003A4A68" w:rsidRPr="00BA1EC9" w:rsidTr="00F3263A">
        <w:trPr>
          <w:trHeight w:val="1134"/>
        </w:trPr>
        <w:tc>
          <w:tcPr>
            <w:tcW w:w="2178" w:type="dxa"/>
            <w:vAlign w:val="center"/>
          </w:tcPr>
          <w:p w:rsidR="003A4A68" w:rsidRPr="00330F4A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1440" w:dyaOrig="1440">
                <v:shape id="_x0000_i1073" type="#_x0000_t75" style="width:10.5pt;height:14.25pt" o:ole="">
                  <v:imagedata r:id="rId25" o:title=""/>
                </v:shape>
                <w:control r:id="rId26" w:name="CheckBox1" w:shapeid="_x0000_i1073"/>
              </w:objec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 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CONCESSÃO</w:t>
            </w:r>
          </w:p>
          <w:p w:rsidR="003A4A68" w:rsidRPr="00330F4A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1º</w:t>
            </w:r>
            <w:r w:rsidRPr="00330F4A">
              <w:rPr>
                <w:rFonts w:ascii="Spranq eco sans" w:hAnsi="Spranq eco sans"/>
                <w:spacing w:val="-13"/>
                <w:sz w:val="16"/>
                <w:szCs w:val="18"/>
                <w:lang w:val="pt-BR"/>
              </w:rPr>
              <w:t xml:space="preserve">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3349" w:type="dxa"/>
            <w:gridSpan w:val="2"/>
            <w:vAlign w:val="center"/>
          </w:tcPr>
          <w:p w:rsidR="003A4A6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ALTERAÇÃO DO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INCENTIVO: </w:t>
            </w:r>
          </w:p>
          <w:p w:rsidR="003A4A68" w:rsidRPr="007E6D0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3A4A6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1440" w:dyaOrig="1440">
                <v:shape id="_x0000_i1075" type="#_x0000_t75" style="width:10.5pt;height:14.25pt" o:ole="">
                  <v:imagedata r:id="rId25" o:title=""/>
                </v:shape>
                <w:control r:id="rId27" w:name="CheckBox11" w:shapeid="_x0000_i1075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REVISÃO</w:t>
            </w: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1440" w:dyaOrig="1440">
                <v:shape id="_x0000_i1077" type="#_x0000_t75" style="width:10.5pt;height:14.25pt" o:ole="">
                  <v:imagedata r:id="rId25" o:title=""/>
                </v:shape>
                <w:control r:id="rId28" w:name="CheckBox12" w:shapeid="_x0000_i1077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OBTENÇÃO NOVA</w:t>
            </w:r>
            <w:r w:rsidRPr="00C07E95">
              <w:rPr>
                <w:rFonts w:ascii="Spranq eco sans" w:hAnsi="Spranq eco sans"/>
                <w:spacing w:val="-1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TITULAÇÃO</w:t>
            </w:r>
          </w:p>
        </w:tc>
        <w:tc>
          <w:tcPr>
            <w:tcW w:w="3817" w:type="dxa"/>
            <w:gridSpan w:val="3"/>
            <w:vAlign w:val="center"/>
          </w:tcPr>
          <w:p w:rsidR="00F3263A" w:rsidRDefault="00F3263A" w:rsidP="00F3263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ATUAL: </w:t>
            </w:r>
          </w:p>
          <w:p w:rsidR="00F3263A" w:rsidRDefault="00F3263A" w:rsidP="00F3263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CORRELAÇÃO: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proofErr w:type="gramStart"/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1440" w:dyaOrig="1440">
                <v:shape id="_x0000_i1079" type="#_x0000_t75" style="width:10.5pt;height:14.25pt" o:ole="">
                  <v:imagedata r:id="rId25" o:title=""/>
                </v:shape>
                <w:control r:id="rId29" w:name="CheckBox13" w:shapeid="_x0000_i1079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DIRETA</w:t>
            </w:r>
            <w:proofErr w:type="gramEnd"/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( 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1440" w:dyaOrig="1440">
                <v:shape id="_x0000_i1081" type="#_x0000_t75" style="width:10.5pt;height:14.25pt" o:ole="">
                  <v:imagedata r:id="rId25" o:title=""/>
                </v:shape>
                <w:control r:id="rId30" w:name="CheckBox14" w:shapeid="_x0000_i1081"/>
              </w:object>
            </w:r>
            <w:r w:rsidRPr="00751A82">
              <w:rPr>
                <w:rFonts w:ascii="Spranq eco sans" w:hAnsi="Spranq eco sans"/>
                <w:color w:val="FFFFFF" w:themeColor="background1"/>
                <w:spacing w:val="-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INDIRETA</w:t>
            </w:r>
          </w:p>
        </w:tc>
      </w:tr>
    </w:tbl>
    <w:p w:rsidR="00AE3DDF" w:rsidRDefault="00AE3DDF" w:rsidP="00B66AC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05E14" w:rsidRDefault="00B66ACA" w:rsidP="00B66ACA">
      <w:pPr>
        <w:rPr>
          <w:rFonts w:ascii="Spranq eco sans" w:hAnsi="Spranq eco sans"/>
          <w:b/>
          <w:sz w:val="18"/>
          <w:szCs w:val="18"/>
          <w:lang w:val="pt-BR"/>
        </w:rPr>
      </w:pPr>
      <w:r w:rsidRPr="00C05E14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C0796F" w:rsidRPr="00BA1EC9" w:rsidRDefault="00C0796F" w:rsidP="00C0796F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BA1EC9">
              <w:rPr>
                <w:rFonts w:ascii="Spranq eco sans" w:hAnsi="Spranq eco sans"/>
                <w:sz w:val="16"/>
                <w:szCs w:val="16"/>
                <w:lang w:val="pt-BR"/>
              </w:rPr>
              <w:t>Esse requerimento preenchido na sua totalidade, salvo em PDF e assinado eletronicamente</w:t>
            </w:r>
          </w:p>
          <w:p w:rsidR="0098772A" w:rsidRPr="00C05E14" w:rsidRDefault="00773251" w:rsidP="00C0796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C0796F">
              <w:rPr>
                <w:rFonts w:ascii="Spranq eco sans" w:hAnsi="Spranq eco sans"/>
                <w:sz w:val="16"/>
                <w:szCs w:val="16"/>
                <w:lang w:val="pt-BR"/>
              </w:rPr>
              <w:t>C</w:t>
            </w:r>
            <w:r w:rsidR="001E664A" w:rsidRPr="00C0796F">
              <w:rPr>
                <w:rFonts w:ascii="Spranq eco sans" w:hAnsi="Spranq eco sans"/>
                <w:sz w:val="16"/>
                <w:szCs w:val="16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C0796F" w:rsidRPr="00301F30" w:rsidRDefault="00C0796F" w:rsidP="00C0796F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  <w:r w:rsidRPr="00301F30"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  <w:t>*Os originais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05E14" w:rsidRDefault="00B66ACA" w:rsidP="00B66ACA">
      <w:pPr>
        <w:pStyle w:val="Corpodetexto"/>
        <w:rPr>
          <w:rFonts w:ascii="Spranq eco sans" w:hAnsi="Spranq eco sans"/>
          <w:b/>
          <w:sz w:val="18"/>
          <w:szCs w:val="18"/>
          <w:lang w:val="pt-BR"/>
        </w:rPr>
      </w:pPr>
      <w:r w:rsidRPr="00C05E14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BA1EC9" w:rsidTr="00867B06">
        <w:trPr>
          <w:trHeight w:val="283"/>
        </w:trPr>
        <w:tc>
          <w:tcPr>
            <w:tcW w:w="9338" w:type="dxa"/>
            <w:vAlign w:val="center"/>
          </w:tcPr>
          <w:p w:rsidR="00773251" w:rsidRPr="00243952" w:rsidRDefault="00773251" w:rsidP="00243952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L</w:t>
            </w:r>
            <w:r w:rsidR="001E664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ei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F3263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n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º 11.091</w:t>
            </w:r>
            <w:r w:rsidR="00F3263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/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2005</w:t>
            </w:r>
            <w:r w:rsidR="00F3263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C0796F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Art.</w:t>
            </w:r>
            <w:r w:rsidR="00780128"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11 e 12</w:t>
            </w:r>
          </w:p>
          <w:p w:rsidR="00773251" w:rsidRPr="00612CD8" w:rsidRDefault="00773251" w:rsidP="00243952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D</w:t>
            </w:r>
            <w:r w:rsidR="001E664A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="00C0796F"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º 5.824</w:t>
            </w:r>
            <w:r w:rsidR="00C0796F" w:rsidRPr="00243952">
              <w:rPr>
                <w:rFonts w:ascii="Spranq eco sans" w:hAnsi="Spranq eco sans"/>
                <w:sz w:val="16"/>
                <w:szCs w:val="16"/>
                <w:lang w:val="pt-BR"/>
              </w:rPr>
              <w:t>/</w:t>
            </w:r>
            <w:r w:rsidRPr="00243952">
              <w:rPr>
                <w:rFonts w:ascii="Spranq eco sans" w:hAnsi="Spranq eco sans"/>
                <w:sz w:val="16"/>
                <w:szCs w:val="16"/>
                <w:lang w:val="pt-BR"/>
              </w:rPr>
              <w:t>2006</w:t>
            </w:r>
            <w:r w:rsidR="00C0796F" w:rsidRPr="0024395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Anexo II e III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51AF7" w:rsidRDefault="00751AF7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452C2C" w:rsidRPr="00751AF7" w:rsidRDefault="00C0796F" w:rsidP="0098772A">
      <w:pPr>
        <w:rPr>
          <w:rFonts w:ascii="Spranq eco sans" w:hAnsi="Spranq eco sans"/>
          <w:b/>
          <w:sz w:val="18"/>
          <w:szCs w:val="18"/>
          <w:lang w:val="pt-BR"/>
        </w:rPr>
      </w:pPr>
      <w:r>
        <w:rPr>
          <w:rFonts w:ascii="Spranq eco sans" w:hAnsi="Spranq eco sans"/>
          <w:b/>
          <w:sz w:val="18"/>
          <w:szCs w:val="18"/>
          <w:lang w:val="pt-BR"/>
        </w:rPr>
        <w:t>OBSERVAÇÕES</w:t>
      </w:r>
    </w:p>
    <w:tbl>
      <w:tblPr>
        <w:tblW w:w="930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452C2C" w:rsidRPr="00BA1EC9" w:rsidTr="00243952">
        <w:trPr>
          <w:trHeight w:val="540"/>
        </w:trPr>
        <w:tc>
          <w:tcPr>
            <w:tcW w:w="9300" w:type="dxa"/>
          </w:tcPr>
          <w:p w:rsidR="00C0796F" w:rsidRPr="00BA1EC9" w:rsidRDefault="00C0796F" w:rsidP="00243952">
            <w:pPr>
              <w:shd w:val="clear" w:color="auto" w:fill="FFFFFF"/>
              <w:spacing w:before="40" w:after="12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BA1EC9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1) O </w:t>
            </w:r>
            <w:r w:rsidRPr="00BA1EC9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servidor interessado</w:t>
            </w:r>
            <w:r w:rsidRPr="00BA1EC9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deverá enviar esse Requerimento </w:t>
            </w:r>
            <w:r w:rsidRPr="00BA1EC9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  <w:lang w:val="pt-BR"/>
              </w:rPr>
              <w:t>salvo em PDF para o Protocolo ou Unidade Protocolizadora.</w:t>
            </w:r>
          </w:p>
          <w:p w:rsidR="00452C2C" w:rsidRPr="00BA1EC9" w:rsidRDefault="00C0796F" w:rsidP="00243952">
            <w:pPr>
              <w:shd w:val="clear" w:color="auto" w:fill="FFFFFF"/>
              <w:spacing w:before="40" w:after="12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</w:pPr>
            <w:r w:rsidRPr="00BA1EC9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2) O </w:t>
            </w:r>
            <w:r w:rsidRPr="00BA1EC9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Pr="00BA1EC9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irá incluir o servidor como assinante do Requerimento no SIPAC e tramitar o processo para o setor </w:t>
            </w:r>
            <w:r w:rsidR="00243952" w:rsidRPr="00BA1EC9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da chefia imediata</w:t>
            </w:r>
            <w:r w:rsidRPr="00BA1EC9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. O processo só será aberto após a devida assinatura eletrônica do </w:t>
            </w:r>
            <w:r w:rsidRPr="00BA1EC9">
              <w:rPr>
                <w:rFonts w:ascii="Spranq eco sans" w:hAnsi="Spranq eco sans"/>
                <w:bCs/>
                <w:color w:val="222222"/>
                <w:sz w:val="16"/>
                <w:szCs w:val="16"/>
                <w:lang w:val="pt-BR"/>
              </w:rPr>
              <w:t>Requerimento</w:t>
            </w:r>
            <w:r w:rsidRPr="00BA1EC9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.</w:t>
            </w:r>
          </w:p>
          <w:p w:rsidR="00243952" w:rsidRPr="00742F32" w:rsidRDefault="00452C2C" w:rsidP="00243952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3)</w:t>
            </w:r>
            <w:r w:rsidR="009C0281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chefia imediata:</w:t>
            </w: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adicionar ao processo o documento “DECLARAÇÃO SETOR DE ATUAÇÃO E ATIVIDADES (</w:t>
            </w:r>
            <w:proofErr w:type="gramStart"/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IQ)”</w:t>
            </w:r>
            <w:proofErr w:type="gramEnd"/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. Esse documento já está pronto e disponível no SIPAC, no caminho: Processos/Adicionar novos documentos/No tipo de documento deve digitar: DECLARAÇÃO SETOR DE ATUAÇÃO E ATIVIDADES (IQ) /Natureza: ostensivo/Forma do documento: “escrever documento”/clicar em “carregar modelo”/ completar as informações no modelo. A chefia imediata deve tramitar o processo para CIS após este procedimento.</w:t>
            </w:r>
          </w:p>
          <w:p w:rsidR="00452C2C" w:rsidRDefault="00452C2C" w:rsidP="00243952">
            <w:pPr>
              <w:pStyle w:val="Corpodetexto"/>
              <w:spacing w:before="40" w:after="120" w:line="360" w:lineRule="auto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4)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CIS:</w:t>
            </w: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em caso de exigência referente ao Memorando nº 200/2016/GR, o processo deverá ser tramitado para o Diretor-Geral do Campus ou Pró-Reitor.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243952" w:rsidRDefault="0098772A" w:rsidP="0098772A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742F32" w:rsidRPr="0098772A" w:rsidRDefault="00742F32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98772A" w:rsidRDefault="00243952" w:rsidP="0098772A">
      <w:pPr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4D57EF">
        <w:rPr>
          <w:rFonts w:ascii="Spranq eco sans" w:hAnsi="Spranq eco sans"/>
          <w:sz w:val="18"/>
          <w:szCs w:val="18"/>
        </w:rPr>
        <w:object w:dxaOrig="1440" w:dyaOrig="1440">
          <v:shape id="_x0000_i1083" type="#_x0000_t75" style="width:106.5pt;height:18pt" o:ole="">
            <v:imagedata r:id="rId31" o:title=""/>
          </v:shape>
          <w:control r:id="rId32" w:name="TextBox9" w:shapeid="_x0000_i1083"/>
        </w:object>
      </w:r>
    </w:p>
    <w:sectPr w:rsidR="0098772A" w:rsidSect="004C778B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576" w:rsidRDefault="00C22576" w:rsidP="000E07A5">
      <w:r>
        <w:separator/>
      </w:r>
    </w:p>
  </w:endnote>
  <w:endnote w:type="continuationSeparator" w:id="0">
    <w:p w:rsidR="00C22576" w:rsidRDefault="00C22576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266C84" w:rsidRDefault="00C22576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C22576" w:rsidRPr="00266C84" w:rsidRDefault="00C22576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576" w:rsidRDefault="00C22576" w:rsidP="000E07A5">
      <w:r>
        <w:separator/>
      </w:r>
    </w:p>
  </w:footnote>
  <w:footnote w:type="continuationSeparator" w:id="0">
    <w:p w:rsidR="00C22576" w:rsidRDefault="00C22576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C22576" w:rsidRPr="004F6D18" w:rsidRDefault="00C22576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010428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010428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C22576" w:rsidRPr="004F6D18" w:rsidRDefault="00C22576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A6353D" w:rsidRDefault="003A4A68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FE69924" wp14:editId="1C8DBDF7">
              <wp:simplePos x="0" y="0"/>
              <wp:positionH relativeFrom="margin">
                <wp:posOffset>4996815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A68" w:rsidRPr="00813847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3A4A68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3A4A68" w:rsidRPr="00813847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010428">
                            <w:rPr>
                              <w:rFonts w:ascii="Arial" w:hAnsi="Arial" w:cs="Arial"/>
                              <w:sz w:val="16"/>
                            </w:rPr>
                            <w:t>3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699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3.45pt;margin-top:-27.5pt;width:73.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GYU7M90AAAAKAQAADwAAAAAAAAAAAAAAAADeBAAAZHJzL2Rvd25yZXYueG1sUEsFBgAAAAAEAAQA&#10;8wAAAOgFAAAAAA==&#10;" stroked="f">
              <v:textbox>
                <w:txbxContent>
                  <w:p w:rsidR="003A4A68" w:rsidRPr="00813847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3A4A68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3A4A68" w:rsidRPr="00813847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010428">
                      <w:rPr>
                        <w:rFonts w:ascii="Arial" w:hAnsi="Arial" w:cs="Arial"/>
                        <w:sz w:val="16"/>
                      </w:rPr>
                      <w:t>3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22576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A769E5D" wp14:editId="53A6091C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57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6146" wp14:editId="737875B2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C22576">
      <w:rPr>
        <w:rFonts w:ascii="Spranq eco sans" w:hAnsi="Spranq eco sans"/>
        <w:b/>
        <w:sz w:val="16"/>
        <w:szCs w:val="16"/>
      </w:rPr>
      <w:tab/>
    </w:r>
  </w:p>
  <w:p w:rsidR="00C22576" w:rsidRPr="00D56D6D" w:rsidRDefault="00C22576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22576" w:rsidRPr="00D56D6D" w:rsidRDefault="00C22576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22576" w:rsidRPr="00C82141" w:rsidRDefault="00C22576" w:rsidP="00C82141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C82141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C22576" w:rsidRPr="00C82141" w:rsidRDefault="00C22576" w:rsidP="00C8214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C82141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22576" w:rsidRPr="00A6353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0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10428"/>
    <w:rsid w:val="00024676"/>
    <w:rsid w:val="00077AA2"/>
    <w:rsid w:val="00090509"/>
    <w:rsid w:val="000B6F07"/>
    <w:rsid w:val="000C20FC"/>
    <w:rsid w:val="000E07A5"/>
    <w:rsid w:val="001000C9"/>
    <w:rsid w:val="00197FA5"/>
    <w:rsid w:val="001A0B57"/>
    <w:rsid w:val="001A1529"/>
    <w:rsid w:val="001A2670"/>
    <w:rsid w:val="001A4C56"/>
    <w:rsid w:val="001E664A"/>
    <w:rsid w:val="00233B27"/>
    <w:rsid w:val="00243952"/>
    <w:rsid w:val="00266C84"/>
    <w:rsid w:val="0029049E"/>
    <w:rsid w:val="002D2394"/>
    <w:rsid w:val="00307363"/>
    <w:rsid w:val="00330F4A"/>
    <w:rsid w:val="00365E21"/>
    <w:rsid w:val="003910F2"/>
    <w:rsid w:val="003A4A68"/>
    <w:rsid w:val="003D4F4C"/>
    <w:rsid w:val="003E1384"/>
    <w:rsid w:val="00433BF8"/>
    <w:rsid w:val="00452C2C"/>
    <w:rsid w:val="004647B4"/>
    <w:rsid w:val="00487782"/>
    <w:rsid w:val="004A11A2"/>
    <w:rsid w:val="004C778B"/>
    <w:rsid w:val="004D57EF"/>
    <w:rsid w:val="004F6D18"/>
    <w:rsid w:val="00500BE1"/>
    <w:rsid w:val="00522047"/>
    <w:rsid w:val="005F3746"/>
    <w:rsid w:val="00622DCC"/>
    <w:rsid w:val="00661B0C"/>
    <w:rsid w:val="006A5826"/>
    <w:rsid w:val="006B5F46"/>
    <w:rsid w:val="007032CF"/>
    <w:rsid w:val="00717BF0"/>
    <w:rsid w:val="00723436"/>
    <w:rsid w:val="00742F32"/>
    <w:rsid w:val="00751AF7"/>
    <w:rsid w:val="00773251"/>
    <w:rsid w:val="00780128"/>
    <w:rsid w:val="007A28E2"/>
    <w:rsid w:val="008006BF"/>
    <w:rsid w:val="00811EC2"/>
    <w:rsid w:val="008379D2"/>
    <w:rsid w:val="00844665"/>
    <w:rsid w:val="00867B06"/>
    <w:rsid w:val="008B25AB"/>
    <w:rsid w:val="008C4148"/>
    <w:rsid w:val="008D5835"/>
    <w:rsid w:val="008E7F04"/>
    <w:rsid w:val="00904D82"/>
    <w:rsid w:val="00952B72"/>
    <w:rsid w:val="00957A27"/>
    <w:rsid w:val="0098772A"/>
    <w:rsid w:val="00994BB3"/>
    <w:rsid w:val="009C0281"/>
    <w:rsid w:val="009E3439"/>
    <w:rsid w:val="00A100D3"/>
    <w:rsid w:val="00A1094D"/>
    <w:rsid w:val="00A14681"/>
    <w:rsid w:val="00A75D62"/>
    <w:rsid w:val="00AE3DDF"/>
    <w:rsid w:val="00B110E2"/>
    <w:rsid w:val="00B46655"/>
    <w:rsid w:val="00B66ACA"/>
    <w:rsid w:val="00B86A61"/>
    <w:rsid w:val="00B91061"/>
    <w:rsid w:val="00BA1EC9"/>
    <w:rsid w:val="00C01171"/>
    <w:rsid w:val="00C05E14"/>
    <w:rsid w:val="00C0796F"/>
    <w:rsid w:val="00C11E13"/>
    <w:rsid w:val="00C22576"/>
    <w:rsid w:val="00C82141"/>
    <w:rsid w:val="00C848E3"/>
    <w:rsid w:val="00CE17D1"/>
    <w:rsid w:val="00D9083E"/>
    <w:rsid w:val="00E8287C"/>
    <w:rsid w:val="00EC3C68"/>
    <w:rsid w:val="00F1691D"/>
    <w:rsid w:val="00F27C82"/>
    <w:rsid w:val="00F30C58"/>
    <w:rsid w:val="00F3263A"/>
    <w:rsid w:val="00FC4437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21" Type="http://schemas.openxmlformats.org/officeDocument/2006/relationships/image" Target="media/image7.wm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4EE8-5A7B-4AE1-9665-8A49E07D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11</cp:revision>
  <dcterms:created xsi:type="dcterms:W3CDTF">2019-05-22T11:44:00Z</dcterms:created>
  <dcterms:modified xsi:type="dcterms:W3CDTF">2019-05-28T15:32:00Z</dcterms:modified>
</cp:coreProperties>
</file>